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DFB2E" w14:textId="77777777" w:rsidR="00C82ABE" w:rsidRDefault="001764D9">
      <w:pPr>
        <w:spacing w:before="73"/>
        <w:ind w:left="112"/>
        <w:rPr>
          <w:b/>
          <w:sz w:val="23"/>
        </w:rPr>
      </w:pPr>
      <w:r>
        <w:pict w14:anchorId="3BDBDBC9">
          <v:line id="_x0000_s1026" style="position:absolute;left:0;text-align:left;z-index:251657728;mso-position-horizontal-relative:page;mso-position-vertical-relative:page" from="3.15pt,795.8pt" to="3.15pt,841.9pt" strokeweight=".33922mm">
            <w10:wrap anchorx="page" anchory="page"/>
          </v:line>
        </w:pict>
      </w:r>
      <w:r>
        <w:rPr>
          <w:b/>
          <w:color w:val="211A23"/>
          <w:sz w:val="23"/>
        </w:rPr>
        <w:t>LITURGICAL PRONUNCIATION OF LATIN</w:t>
      </w:r>
    </w:p>
    <w:p w14:paraId="3A79D5A6" w14:textId="77777777" w:rsidR="00C82ABE" w:rsidRDefault="00C82ABE">
      <w:pPr>
        <w:pStyle w:val="BodyText"/>
        <w:spacing w:before="2"/>
        <w:rPr>
          <w:b/>
          <w:sz w:val="21"/>
        </w:rPr>
      </w:pPr>
    </w:p>
    <w:p w14:paraId="6F061526" w14:textId="77777777" w:rsidR="00C82ABE" w:rsidRDefault="001764D9">
      <w:pPr>
        <w:pStyle w:val="BodyText"/>
        <w:ind w:left="110"/>
      </w:pPr>
      <w:r>
        <w:rPr>
          <w:color w:val="211A23"/>
          <w:w w:val="105"/>
        </w:rPr>
        <w:t>By Rev. Carlo Rossini</w:t>
      </w:r>
    </w:p>
    <w:p w14:paraId="57663675" w14:textId="77777777" w:rsidR="00C82ABE" w:rsidRDefault="00C82ABE">
      <w:pPr>
        <w:pStyle w:val="BodyText"/>
        <w:spacing w:before="7"/>
        <w:rPr>
          <w:sz w:val="22"/>
        </w:rPr>
      </w:pPr>
    </w:p>
    <w:p w14:paraId="074416D3" w14:textId="77777777" w:rsidR="00C82ABE" w:rsidRDefault="001764D9">
      <w:pPr>
        <w:pStyle w:val="BodyText"/>
        <w:spacing w:before="1" w:line="256" w:lineRule="auto"/>
        <w:ind w:left="107" w:firstLine="3"/>
      </w:pPr>
      <w:r>
        <w:rPr>
          <w:color w:val="211A23"/>
          <w:w w:val="105"/>
        </w:rPr>
        <w:t xml:space="preserve">The following </w:t>
      </w:r>
      <w:r>
        <w:rPr>
          <w:color w:val="312831"/>
          <w:w w:val="105"/>
        </w:rPr>
        <w:t xml:space="preserve">rules are </w:t>
      </w:r>
      <w:r>
        <w:rPr>
          <w:color w:val="211A23"/>
          <w:w w:val="105"/>
        </w:rPr>
        <w:t xml:space="preserve">based on </w:t>
      </w:r>
      <w:r>
        <w:rPr>
          <w:color w:val="312831"/>
          <w:w w:val="105"/>
        </w:rPr>
        <w:t xml:space="preserve">the </w:t>
      </w:r>
      <w:r>
        <w:rPr>
          <w:color w:val="211A23"/>
          <w:w w:val="105"/>
        </w:rPr>
        <w:t xml:space="preserve">actual pronunciation of Latin by the Clergy of the Province of Rome, and </w:t>
      </w:r>
      <w:r>
        <w:rPr>
          <w:color w:val="312831"/>
          <w:w w:val="105"/>
        </w:rPr>
        <w:t xml:space="preserve">therefore </w:t>
      </w:r>
      <w:r>
        <w:rPr>
          <w:color w:val="211A23"/>
          <w:w w:val="105"/>
        </w:rPr>
        <w:t xml:space="preserve">are </w:t>
      </w:r>
      <w:r>
        <w:rPr>
          <w:color w:val="463F48"/>
          <w:w w:val="105"/>
        </w:rPr>
        <w:t>"</w:t>
      </w:r>
      <w:r>
        <w:rPr>
          <w:color w:val="211A23"/>
          <w:w w:val="105"/>
        </w:rPr>
        <w:t xml:space="preserve">absolutely </w:t>
      </w:r>
      <w:r>
        <w:rPr>
          <w:color w:val="312831"/>
          <w:w w:val="105"/>
        </w:rPr>
        <w:t xml:space="preserve">reliable" notwithstanding </w:t>
      </w:r>
      <w:r>
        <w:rPr>
          <w:color w:val="211A23"/>
          <w:w w:val="105"/>
        </w:rPr>
        <w:t xml:space="preserve">any opinion </w:t>
      </w:r>
      <w:r>
        <w:rPr>
          <w:color w:val="312831"/>
          <w:w w:val="105"/>
        </w:rPr>
        <w:t xml:space="preserve">to </w:t>
      </w:r>
      <w:r>
        <w:rPr>
          <w:color w:val="211A23"/>
          <w:w w:val="105"/>
        </w:rPr>
        <w:t>the contrary.</w:t>
      </w:r>
    </w:p>
    <w:p w14:paraId="5A2C5AD7" w14:textId="77777777" w:rsidR="00C82ABE" w:rsidRDefault="00C82ABE">
      <w:pPr>
        <w:pStyle w:val="BodyText"/>
        <w:spacing w:before="11"/>
        <w:rPr>
          <w:sz w:val="21"/>
        </w:rPr>
      </w:pPr>
    </w:p>
    <w:p w14:paraId="72A5E12A" w14:textId="77777777" w:rsidR="00C82ABE" w:rsidRDefault="001764D9">
      <w:pPr>
        <w:pStyle w:val="BodyText"/>
        <w:spacing w:line="256" w:lineRule="auto"/>
        <w:ind w:left="112" w:right="481" w:hanging="2"/>
      </w:pPr>
      <w:r>
        <w:rPr>
          <w:color w:val="211A23"/>
          <w:w w:val="105"/>
        </w:rPr>
        <w:t xml:space="preserve">The </w:t>
      </w:r>
      <w:r>
        <w:rPr>
          <w:color w:val="312831"/>
          <w:w w:val="105"/>
        </w:rPr>
        <w:t xml:space="preserve">"life" </w:t>
      </w:r>
      <w:r>
        <w:rPr>
          <w:color w:val="211A23"/>
          <w:w w:val="105"/>
        </w:rPr>
        <w:t>of the Roman-Latin pronunciat</w:t>
      </w:r>
      <w:r>
        <w:rPr>
          <w:color w:val="463F48"/>
          <w:w w:val="105"/>
        </w:rPr>
        <w:t>i</w:t>
      </w:r>
      <w:r>
        <w:rPr>
          <w:color w:val="211A23"/>
          <w:w w:val="105"/>
        </w:rPr>
        <w:t xml:space="preserve">on </w:t>
      </w:r>
      <w:r>
        <w:rPr>
          <w:color w:val="312831"/>
          <w:w w:val="105"/>
        </w:rPr>
        <w:t xml:space="preserve">lies </w:t>
      </w:r>
      <w:r>
        <w:rPr>
          <w:color w:val="211A23"/>
          <w:w w:val="105"/>
        </w:rPr>
        <w:t xml:space="preserve">on the VOWELS. Each vowel </w:t>
      </w:r>
      <w:r>
        <w:rPr>
          <w:color w:val="312831"/>
          <w:w w:val="105"/>
        </w:rPr>
        <w:t xml:space="preserve">has </w:t>
      </w:r>
      <w:r>
        <w:rPr>
          <w:color w:val="211A23"/>
          <w:w w:val="105"/>
        </w:rPr>
        <w:t>a different but never­ changing sound:</w:t>
      </w:r>
    </w:p>
    <w:p w14:paraId="60BBFA26" w14:textId="77777777" w:rsidR="00C82ABE" w:rsidRDefault="00C82ABE">
      <w:pPr>
        <w:pStyle w:val="BodyText"/>
        <w:spacing w:before="11"/>
        <w:rPr>
          <w:sz w:val="21"/>
        </w:rPr>
      </w:pPr>
    </w:p>
    <w:p w14:paraId="2678613E" w14:textId="77777777" w:rsidR="00C82ABE" w:rsidRDefault="001764D9">
      <w:pPr>
        <w:pStyle w:val="BodyText"/>
        <w:ind w:left="111"/>
      </w:pPr>
      <w:proofErr w:type="gramStart"/>
      <w:r>
        <w:rPr>
          <w:color w:val="211A23"/>
          <w:w w:val="105"/>
        </w:rPr>
        <w:t>A</w:t>
      </w:r>
      <w:proofErr w:type="gramEnd"/>
      <w:r>
        <w:rPr>
          <w:color w:val="211A23"/>
          <w:w w:val="105"/>
        </w:rPr>
        <w:t xml:space="preserve"> </w:t>
      </w:r>
      <w:r>
        <w:rPr>
          <w:color w:val="312831"/>
          <w:w w:val="105"/>
        </w:rPr>
        <w:t xml:space="preserve">always </w:t>
      </w:r>
      <w:r>
        <w:rPr>
          <w:color w:val="211A23"/>
          <w:w w:val="105"/>
        </w:rPr>
        <w:t xml:space="preserve">open as </w:t>
      </w:r>
      <w:r>
        <w:rPr>
          <w:color w:val="312831"/>
          <w:w w:val="105"/>
        </w:rPr>
        <w:t xml:space="preserve">in </w:t>
      </w:r>
      <w:r>
        <w:rPr>
          <w:color w:val="211A23"/>
          <w:w w:val="105"/>
        </w:rPr>
        <w:t>Father.</w:t>
      </w:r>
    </w:p>
    <w:p w14:paraId="73374E67" w14:textId="77777777" w:rsidR="00C82ABE" w:rsidRDefault="001764D9">
      <w:pPr>
        <w:pStyle w:val="BodyText"/>
        <w:spacing w:before="15" w:line="266" w:lineRule="auto"/>
        <w:ind w:left="111" w:right="2246" w:hanging="3"/>
      </w:pPr>
      <w:r>
        <w:rPr>
          <w:color w:val="211A23"/>
          <w:w w:val="105"/>
        </w:rPr>
        <w:t xml:space="preserve">E </w:t>
      </w:r>
      <w:r>
        <w:rPr>
          <w:color w:val="312831"/>
          <w:w w:val="105"/>
        </w:rPr>
        <w:t xml:space="preserve">as </w:t>
      </w:r>
      <w:r>
        <w:rPr>
          <w:color w:val="211A23"/>
          <w:w w:val="105"/>
        </w:rPr>
        <w:t xml:space="preserve">in Red but </w:t>
      </w:r>
      <w:r>
        <w:rPr>
          <w:color w:val="312831"/>
          <w:w w:val="105"/>
        </w:rPr>
        <w:t xml:space="preserve">more </w:t>
      </w:r>
      <w:r>
        <w:rPr>
          <w:color w:val="211A23"/>
          <w:w w:val="105"/>
        </w:rPr>
        <w:t xml:space="preserve">resonant, </w:t>
      </w:r>
      <w:r>
        <w:rPr>
          <w:color w:val="312831"/>
          <w:w w:val="105"/>
        </w:rPr>
        <w:t xml:space="preserve">more </w:t>
      </w:r>
      <w:r>
        <w:rPr>
          <w:color w:val="211A23"/>
          <w:w w:val="105"/>
        </w:rPr>
        <w:t xml:space="preserve">like a </w:t>
      </w:r>
      <w:r>
        <w:rPr>
          <w:color w:val="312831"/>
          <w:w w:val="105"/>
        </w:rPr>
        <w:t xml:space="preserve">in Fare </w:t>
      </w:r>
      <w:r>
        <w:rPr>
          <w:color w:val="211A23"/>
          <w:w w:val="105"/>
        </w:rPr>
        <w:t xml:space="preserve">(never with a second </w:t>
      </w:r>
      <w:r>
        <w:rPr>
          <w:color w:val="312831"/>
          <w:w w:val="105"/>
        </w:rPr>
        <w:t xml:space="preserve">sound </w:t>
      </w:r>
      <w:r>
        <w:rPr>
          <w:color w:val="211A23"/>
          <w:w w:val="105"/>
        </w:rPr>
        <w:t xml:space="preserve">as </w:t>
      </w:r>
      <w:r>
        <w:rPr>
          <w:color w:val="312831"/>
          <w:w w:val="105"/>
        </w:rPr>
        <w:t xml:space="preserve">in </w:t>
      </w:r>
      <w:proofErr w:type="gramStart"/>
      <w:r>
        <w:rPr>
          <w:color w:val="211A23"/>
          <w:w w:val="105"/>
        </w:rPr>
        <w:t xml:space="preserve">May)   </w:t>
      </w:r>
      <w:proofErr w:type="gramEnd"/>
      <w:r>
        <w:rPr>
          <w:color w:val="312831"/>
          <w:w w:val="105"/>
        </w:rPr>
        <w:t xml:space="preserve">I </w:t>
      </w:r>
      <w:r>
        <w:rPr>
          <w:color w:val="211A23"/>
          <w:w w:val="105"/>
        </w:rPr>
        <w:t xml:space="preserve">&amp; Y as </w:t>
      </w:r>
      <w:proofErr w:type="spellStart"/>
      <w:r>
        <w:rPr>
          <w:color w:val="211A23"/>
          <w:w w:val="105"/>
        </w:rPr>
        <w:t>ee</w:t>
      </w:r>
      <w:proofErr w:type="spellEnd"/>
      <w:r>
        <w:rPr>
          <w:color w:val="211A23"/>
          <w:w w:val="105"/>
        </w:rPr>
        <w:t xml:space="preserve"> </w:t>
      </w:r>
      <w:r>
        <w:rPr>
          <w:color w:val="312831"/>
          <w:w w:val="105"/>
        </w:rPr>
        <w:t xml:space="preserve">in </w:t>
      </w:r>
      <w:r>
        <w:rPr>
          <w:color w:val="211A23"/>
          <w:w w:val="105"/>
        </w:rPr>
        <w:t>Feet (n</w:t>
      </w:r>
      <w:r>
        <w:rPr>
          <w:color w:val="211A23"/>
          <w:w w:val="105"/>
        </w:rPr>
        <w:t xml:space="preserve">ever as </w:t>
      </w:r>
      <w:proofErr w:type="spellStart"/>
      <w:r>
        <w:rPr>
          <w:color w:val="312831"/>
          <w:w w:val="105"/>
        </w:rPr>
        <w:t>i</w:t>
      </w:r>
      <w:proofErr w:type="spellEnd"/>
      <w:r>
        <w:rPr>
          <w:color w:val="312831"/>
          <w:w w:val="105"/>
        </w:rPr>
        <w:t xml:space="preserve"> in</w:t>
      </w:r>
      <w:r>
        <w:rPr>
          <w:color w:val="312831"/>
          <w:spacing w:val="5"/>
          <w:w w:val="105"/>
        </w:rPr>
        <w:t xml:space="preserve"> </w:t>
      </w:r>
      <w:r>
        <w:rPr>
          <w:color w:val="312831"/>
          <w:w w:val="105"/>
        </w:rPr>
        <w:t>Tin).</w:t>
      </w:r>
    </w:p>
    <w:p w14:paraId="2BC7BF2E" w14:textId="77777777" w:rsidR="00C82ABE" w:rsidRDefault="001764D9">
      <w:pPr>
        <w:pStyle w:val="BodyText"/>
        <w:spacing w:line="219" w:lineRule="exact"/>
        <w:ind w:left="111"/>
      </w:pPr>
      <w:r>
        <w:rPr>
          <w:color w:val="211A23"/>
          <w:w w:val="110"/>
        </w:rPr>
        <w:t xml:space="preserve">0 as </w:t>
      </w:r>
      <w:r>
        <w:rPr>
          <w:color w:val="312831"/>
          <w:w w:val="110"/>
        </w:rPr>
        <w:t xml:space="preserve">in </w:t>
      </w:r>
      <w:proofErr w:type="gramStart"/>
      <w:r>
        <w:rPr>
          <w:color w:val="211A23"/>
          <w:w w:val="110"/>
        </w:rPr>
        <w:t>For</w:t>
      </w:r>
      <w:proofErr w:type="gramEnd"/>
      <w:r>
        <w:rPr>
          <w:color w:val="211A23"/>
          <w:w w:val="110"/>
        </w:rPr>
        <w:t xml:space="preserve"> (never as in Go)</w:t>
      </w:r>
    </w:p>
    <w:p w14:paraId="72469585" w14:textId="0BBF7125" w:rsidR="001764D9" w:rsidRDefault="001764D9">
      <w:pPr>
        <w:pStyle w:val="BodyText"/>
        <w:spacing w:before="20" w:line="516" w:lineRule="auto"/>
        <w:ind w:left="109" w:right="4506" w:hanging="1"/>
        <w:rPr>
          <w:color w:val="211A23"/>
          <w:w w:val="105"/>
        </w:rPr>
      </w:pPr>
      <w:r>
        <w:rPr>
          <w:color w:val="211A23"/>
          <w:w w:val="105"/>
        </w:rPr>
        <w:t xml:space="preserve">U as </w:t>
      </w:r>
      <w:proofErr w:type="spellStart"/>
      <w:r>
        <w:rPr>
          <w:color w:val="211A23"/>
          <w:w w:val="105"/>
        </w:rPr>
        <w:t>oo</w:t>
      </w:r>
      <w:proofErr w:type="spellEnd"/>
      <w:r>
        <w:rPr>
          <w:color w:val="211A23"/>
          <w:w w:val="105"/>
        </w:rPr>
        <w:t xml:space="preserve"> </w:t>
      </w:r>
      <w:r>
        <w:rPr>
          <w:color w:val="312831"/>
          <w:w w:val="105"/>
        </w:rPr>
        <w:t xml:space="preserve">in </w:t>
      </w:r>
      <w:r>
        <w:rPr>
          <w:color w:val="211A23"/>
          <w:w w:val="105"/>
        </w:rPr>
        <w:t>School</w:t>
      </w:r>
    </w:p>
    <w:p w14:paraId="28FE01A2" w14:textId="7D4C46D7" w:rsidR="00C82ABE" w:rsidRDefault="001764D9">
      <w:pPr>
        <w:pStyle w:val="BodyText"/>
        <w:spacing w:before="20" w:line="516" w:lineRule="auto"/>
        <w:ind w:left="109" w:right="4506" w:hanging="1"/>
      </w:pPr>
      <w:r>
        <w:rPr>
          <w:color w:val="211A23"/>
          <w:w w:val="105"/>
        </w:rPr>
        <w:t>DIPTHONGS:</w:t>
      </w:r>
    </w:p>
    <w:p w14:paraId="339166FD" w14:textId="77777777" w:rsidR="00C82ABE" w:rsidRDefault="001764D9">
      <w:pPr>
        <w:pStyle w:val="BodyText"/>
        <w:spacing w:line="261" w:lineRule="auto"/>
        <w:ind w:left="113" w:right="481" w:hanging="3"/>
      </w:pPr>
      <w:r>
        <w:rPr>
          <w:color w:val="211A23"/>
          <w:w w:val="105"/>
        </w:rPr>
        <w:t xml:space="preserve">AE &amp; OE - as </w:t>
      </w:r>
      <w:r>
        <w:rPr>
          <w:color w:val="312831"/>
          <w:w w:val="105"/>
        </w:rPr>
        <w:t xml:space="preserve">the above </w:t>
      </w:r>
      <w:r>
        <w:rPr>
          <w:color w:val="211A23"/>
          <w:w w:val="105"/>
        </w:rPr>
        <w:t xml:space="preserve">vowel E, except in words with </w:t>
      </w:r>
      <w:r>
        <w:rPr>
          <w:color w:val="312831"/>
          <w:w w:val="105"/>
        </w:rPr>
        <w:t>the "</w:t>
      </w:r>
      <w:proofErr w:type="spellStart"/>
      <w:r>
        <w:rPr>
          <w:color w:val="312831"/>
          <w:w w:val="105"/>
        </w:rPr>
        <w:t>diaeresis</w:t>
      </w:r>
      <w:proofErr w:type="spellEnd"/>
      <w:r>
        <w:rPr>
          <w:color w:val="312831"/>
          <w:w w:val="105"/>
        </w:rPr>
        <w:t xml:space="preserve">" </w:t>
      </w:r>
      <w:r>
        <w:rPr>
          <w:color w:val="211A23"/>
          <w:w w:val="105"/>
        </w:rPr>
        <w:t xml:space="preserve">as </w:t>
      </w:r>
      <w:r>
        <w:rPr>
          <w:color w:val="312831"/>
          <w:w w:val="105"/>
        </w:rPr>
        <w:t xml:space="preserve">in Israel, Noe, </w:t>
      </w:r>
      <w:r>
        <w:rPr>
          <w:color w:val="211A23"/>
          <w:w w:val="105"/>
        </w:rPr>
        <w:t xml:space="preserve">etc. where both vowels are pronounced (in the Rossini </w:t>
      </w:r>
      <w:r>
        <w:rPr>
          <w:color w:val="312831"/>
          <w:w w:val="105"/>
        </w:rPr>
        <w:t xml:space="preserve">text, </w:t>
      </w:r>
      <w:r>
        <w:rPr>
          <w:color w:val="211A23"/>
          <w:w w:val="105"/>
        </w:rPr>
        <w:t xml:space="preserve">the "e" </w:t>
      </w:r>
      <w:r>
        <w:rPr>
          <w:color w:val="463F48"/>
          <w:w w:val="105"/>
        </w:rPr>
        <w:t>i</w:t>
      </w:r>
      <w:r>
        <w:rPr>
          <w:color w:val="211A23"/>
          <w:w w:val="105"/>
        </w:rPr>
        <w:t xml:space="preserve">n those words has two dots over </w:t>
      </w:r>
      <w:r>
        <w:rPr>
          <w:color w:val="312831"/>
          <w:w w:val="105"/>
        </w:rPr>
        <w:t>it.)</w:t>
      </w:r>
    </w:p>
    <w:p w14:paraId="6C28C828" w14:textId="4A644B78" w:rsidR="00C82ABE" w:rsidRDefault="001764D9">
      <w:pPr>
        <w:pStyle w:val="BodyText"/>
        <w:spacing w:line="259" w:lineRule="auto"/>
        <w:ind w:left="107" w:right="285" w:firstLine="3"/>
      </w:pPr>
      <w:r>
        <w:rPr>
          <w:color w:val="211A23"/>
          <w:w w:val="105"/>
        </w:rPr>
        <w:t xml:space="preserve">AU as </w:t>
      </w:r>
      <w:proofErr w:type="spellStart"/>
      <w:r>
        <w:rPr>
          <w:color w:val="211A23"/>
          <w:w w:val="105"/>
        </w:rPr>
        <w:t>ou</w:t>
      </w:r>
      <w:proofErr w:type="spellEnd"/>
      <w:r>
        <w:rPr>
          <w:color w:val="211A23"/>
          <w:w w:val="105"/>
        </w:rPr>
        <w:t xml:space="preserve"> </w:t>
      </w:r>
      <w:r>
        <w:rPr>
          <w:color w:val="312831"/>
          <w:w w:val="105"/>
        </w:rPr>
        <w:t xml:space="preserve">in House. In </w:t>
      </w:r>
      <w:r>
        <w:rPr>
          <w:color w:val="211A23"/>
          <w:w w:val="105"/>
        </w:rPr>
        <w:t xml:space="preserve">singing, </w:t>
      </w:r>
      <w:r>
        <w:rPr>
          <w:color w:val="312831"/>
          <w:w w:val="105"/>
        </w:rPr>
        <w:t xml:space="preserve">the first </w:t>
      </w:r>
      <w:r>
        <w:rPr>
          <w:color w:val="211A23"/>
          <w:w w:val="105"/>
        </w:rPr>
        <w:t xml:space="preserve">vowel </w:t>
      </w:r>
      <w:r>
        <w:rPr>
          <w:color w:val="312831"/>
          <w:w w:val="105"/>
        </w:rPr>
        <w:t xml:space="preserve">is </w:t>
      </w:r>
      <w:r>
        <w:rPr>
          <w:color w:val="211A23"/>
          <w:w w:val="105"/>
        </w:rPr>
        <w:t xml:space="preserve">sustained for the entire length of </w:t>
      </w:r>
      <w:r>
        <w:rPr>
          <w:color w:val="312831"/>
          <w:w w:val="105"/>
        </w:rPr>
        <w:t xml:space="preserve">the </w:t>
      </w:r>
      <w:r>
        <w:rPr>
          <w:color w:val="211A23"/>
          <w:w w:val="105"/>
        </w:rPr>
        <w:t xml:space="preserve">note; the second </w:t>
      </w:r>
      <w:r>
        <w:rPr>
          <w:color w:val="211A23"/>
          <w:spacing w:val="-3"/>
          <w:w w:val="105"/>
        </w:rPr>
        <w:t>vowe</w:t>
      </w:r>
      <w:r>
        <w:rPr>
          <w:color w:val="463F48"/>
          <w:spacing w:val="-3"/>
          <w:w w:val="105"/>
        </w:rPr>
        <w:t xml:space="preserve">l </w:t>
      </w:r>
      <w:r>
        <w:rPr>
          <w:color w:val="312831"/>
          <w:w w:val="105"/>
        </w:rPr>
        <w:t xml:space="preserve">is pronounced rapidly just </w:t>
      </w:r>
      <w:r>
        <w:rPr>
          <w:color w:val="211A23"/>
          <w:w w:val="105"/>
        </w:rPr>
        <w:t xml:space="preserve">before passing to </w:t>
      </w:r>
      <w:r>
        <w:rPr>
          <w:color w:val="312831"/>
          <w:w w:val="105"/>
        </w:rPr>
        <w:t xml:space="preserve">the </w:t>
      </w:r>
      <w:r>
        <w:rPr>
          <w:color w:val="211A23"/>
          <w:w w:val="105"/>
        </w:rPr>
        <w:t xml:space="preserve">next </w:t>
      </w:r>
      <w:r>
        <w:rPr>
          <w:color w:val="211A23"/>
          <w:w w:val="105"/>
        </w:rPr>
        <w:t>syllable (a-</w:t>
      </w:r>
      <w:proofErr w:type="spellStart"/>
      <w:r>
        <w:rPr>
          <w:color w:val="211A23"/>
          <w:w w:val="105"/>
        </w:rPr>
        <w:t>utem</w:t>
      </w:r>
      <w:proofErr w:type="spellEnd"/>
      <w:r>
        <w:rPr>
          <w:color w:val="211A23"/>
          <w:w w:val="105"/>
        </w:rPr>
        <w:t xml:space="preserve">, </w:t>
      </w:r>
      <w:r>
        <w:rPr>
          <w:color w:val="312831"/>
          <w:w w:val="105"/>
        </w:rPr>
        <w:t>la-</w:t>
      </w:r>
      <w:proofErr w:type="spellStart"/>
      <w:r>
        <w:rPr>
          <w:color w:val="312831"/>
          <w:w w:val="105"/>
        </w:rPr>
        <w:t>udem</w:t>
      </w:r>
      <w:proofErr w:type="spellEnd"/>
      <w:r>
        <w:rPr>
          <w:color w:val="312831"/>
          <w:w w:val="105"/>
        </w:rPr>
        <w:t xml:space="preserve">). </w:t>
      </w:r>
      <w:r>
        <w:rPr>
          <w:color w:val="211A23"/>
          <w:w w:val="105"/>
        </w:rPr>
        <w:t xml:space="preserve">The same rule </w:t>
      </w:r>
      <w:r>
        <w:rPr>
          <w:color w:val="312831"/>
          <w:w w:val="105"/>
        </w:rPr>
        <w:t xml:space="preserve">holds </w:t>
      </w:r>
      <w:r>
        <w:rPr>
          <w:color w:val="211A23"/>
          <w:w w:val="105"/>
        </w:rPr>
        <w:t xml:space="preserve">for </w:t>
      </w:r>
      <w:r>
        <w:rPr>
          <w:color w:val="312831"/>
          <w:w w:val="105"/>
        </w:rPr>
        <w:t xml:space="preserve">EU </w:t>
      </w:r>
      <w:proofErr w:type="gramStart"/>
      <w:r>
        <w:rPr>
          <w:color w:val="463F48"/>
          <w:w w:val="105"/>
        </w:rPr>
        <w:t>i</w:t>
      </w:r>
      <w:r>
        <w:rPr>
          <w:color w:val="211A23"/>
          <w:w w:val="105"/>
        </w:rPr>
        <w:t xml:space="preserve">n  </w:t>
      </w:r>
      <w:r>
        <w:rPr>
          <w:color w:val="312831"/>
          <w:w w:val="105"/>
        </w:rPr>
        <w:t>the</w:t>
      </w:r>
      <w:proofErr w:type="gramEnd"/>
      <w:r>
        <w:rPr>
          <w:color w:val="312831"/>
          <w:w w:val="105"/>
        </w:rPr>
        <w:t xml:space="preserve"> </w:t>
      </w:r>
      <w:r>
        <w:rPr>
          <w:color w:val="211A23"/>
          <w:w w:val="105"/>
        </w:rPr>
        <w:t xml:space="preserve">word </w:t>
      </w:r>
      <w:proofErr w:type="spellStart"/>
      <w:r>
        <w:rPr>
          <w:color w:val="211A23"/>
          <w:w w:val="105"/>
        </w:rPr>
        <w:t>Euge</w:t>
      </w:r>
      <w:proofErr w:type="spellEnd"/>
      <w:r>
        <w:rPr>
          <w:color w:val="211A23"/>
          <w:w w:val="105"/>
        </w:rPr>
        <w:t xml:space="preserve"> (e-</w:t>
      </w:r>
      <w:proofErr w:type="spellStart"/>
      <w:r>
        <w:rPr>
          <w:color w:val="211A23"/>
          <w:w w:val="105"/>
        </w:rPr>
        <w:t>uge</w:t>
      </w:r>
      <w:proofErr w:type="spellEnd"/>
      <w:r>
        <w:rPr>
          <w:color w:val="211A23"/>
          <w:w w:val="105"/>
        </w:rPr>
        <w:t xml:space="preserve">) (with an accent on the </w:t>
      </w:r>
      <w:r>
        <w:rPr>
          <w:color w:val="312831"/>
          <w:w w:val="105"/>
        </w:rPr>
        <w:t>"E" in</w:t>
      </w:r>
      <w:r>
        <w:rPr>
          <w:color w:val="312831"/>
          <w:spacing w:val="25"/>
          <w:w w:val="105"/>
        </w:rPr>
        <w:t xml:space="preserve"> </w:t>
      </w:r>
      <w:proofErr w:type="spellStart"/>
      <w:r>
        <w:rPr>
          <w:color w:val="211A23"/>
          <w:w w:val="105"/>
        </w:rPr>
        <w:t>euge</w:t>
      </w:r>
      <w:proofErr w:type="spellEnd"/>
      <w:r>
        <w:rPr>
          <w:color w:val="211A23"/>
          <w:w w:val="105"/>
        </w:rPr>
        <w:t>).</w:t>
      </w:r>
    </w:p>
    <w:p w14:paraId="739394F9" w14:textId="77777777" w:rsidR="00C82ABE" w:rsidRDefault="001764D9">
      <w:pPr>
        <w:pStyle w:val="BodyText"/>
        <w:spacing w:line="256" w:lineRule="auto"/>
        <w:ind w:left="113" w:hanging="4"/>
      </w:pPr>
      <w:r>
        <w:rPr>
          <w:color w:val="211A23"/>
          <w:w w:val="105"/>
        </w:rPr>
        <w:t xml:space="preserve">El, EO, EU, OU </w:t>
      </w:r>
      <w:r>
        <w:rPr>
          <w:color w:val="312831"/>
          <w:w w:val="105"/>
        </w:rPr>
        <w:t xml:space="preserve">these </w:t>
      </w:r>
      <w:r>
        <w:rPr>
          <w:color w:val="211A23"/>
          <w:w w:val="105"/>
        </w:rPr>
        <w:t xml:space="preserve">are not diphthongs, but "dissyllables"; </w:t>
      </w:r>
      <w:proofErr w:type="gramStart"/>
      <w:r>
        <w:rPr>
          <w:color w:val="312831"/>
          <w:w w:val="105"/>
        </w:rPr>
        <w:t>therefore</w:t>
      </w:r>
      <w:proofErr w:type="gramEnd"/>
      <w:r>
        <w:rPr>
          <w:color w:val="312831"/>
          <w:w w:val="105"/>
        </w:rPr>
        <w:t xml:space="preserve"> </w:t>
      </w:r>
      <w:r>
        <w:rPr>
          <w:color w:val="211A23"/>
          <w:w w:val="105"/>
        </w:rPr>
        <w:t xml:space="preserve">are </w:t>
      </w:r>
      <w:r>
        <w:rPr>
          <w:color w:val="312831"/>
          <w:w w:val="105"/>
        </w:rPr>
        <w:t xml:space="preserve">to </w:t>
      </w:r>
      <w:r>
        <w:rPr>
          <w:color w:val="211A23"/>
          <w:w w:val="105"/>
        </w:rPr>
        <w:t xml:space="preserve">be pronounced </w:t>
      </w:r>
      <w:r>
        <w:rPr>
          <w:color w:val="312831"/>
          <w:w w:val="105"/>
        </w:rPr>
        <w:t xml:space="preserve">as two </w:t>
      </w:r>
      <w:r>
        <w:rPr>
          <w:color w:val="211A23"/>
          <w:w w:val="105"/>
        </w:rPr>
        <w:t>separate vo</w:t>
      </w:r>
      <w:r>
        <w:rPr>
          <w:color w:val="211A23"/>
          <w:w w:val="105"/>
        </w:rPr>
        <w:t xml:space="preserve">wels. </w:t>
      </w:r>
      <w:r>
        <w:rPr>
          <w:color w:val="312831"/>
          <w:w w:val="105"/>
        </w:rPr>
        <w:t xml:space="preserve">The </w:t>
      </w:r>
      <w:r>
        <w:rPr>
          <w:color w:val="211A23"/>
          <w:w w:val="105"/>
        </w:rPr>
        <w:t xml:space="preserve">same </w:t>
      </w:r>
      <w:r>
        <w:rPr>
          <w:color w:val="312831"/>
          <w:w w:val="105"/>
        </w:rPr>
        <w:t xml:space="preserve">rule holds </w:t>
      </w:r>
      <w:r>
        <w:rPr>
          <w:color w:val="211A23"/>
          <w:w w:val="105"/>
        </w:rPr>
        <w:t>for UI (cu-</w:t>
      </w:r>
      <w:proofErr w:type="spellStart"/>
      <w:r>
        <w:rPr>
          <w:color w:val="211A23"/>
          <w:w w:val="105"/>
        </w:rPr>
        <w:t>i</w:t>
      </w:r>
      <w:proofErr w:type="spellEnd"/>
      <w:r>
        <w:rPr>
          <w:color w:val="211A23"/>
          <w:w w:val="105"/>
        </w:rPr>
        <w:t>, hu-</w:t>
      </w:r>
      <w:proofErr w:type="spellStart"/>
      <w:r>
        <w:rPr>
          <w:color w:val="211A23"/>
          <w:w w:val="105"/>
        </w:rPr>
        <w:t>ic</w:t>
      </w:r>
      <w:proofErr w:type="spellEnd"/>
      <w:r>
        <w:rPr>
          <w:color w:val="211A23"/>
          <w:w w:val="105"/>
        </w:rPr>
        <w:t xml:space="preserve">) except when preceded </w:t>
      </w:r>
      <w:r>
        <w:rPr>
          <w:color w:val="312831"/>
          <w:w w:val="105"/>
        </w:rPr>
        <w:t xml:space="preserve">by </w:t>
      </w:r>
      <w:r>
        <w:rPr>
          <w:color w:val="211A23"/>
          <w:w w:val="105"/>
        </w:rPr>
        <w:t xml:space="preserve">a q (qui, </w:t>
      </w:r>
      <w:r>
        <w:rPr>
          <w:color w:val="312831"/>
          <w:w w:val="105"/>
        </w:rPr>
        <w:t>qui-dam)</w:t>
      </w:r>
    </w:p>
    <w:p w14:paraId="7FC70AC4" w14:textId="77777777" w:rsidR="00C82ABE" w:rsidRDefault="00C82ABE">
      <w:pPr>
        <w:pStyle w:val="BodyText"/>
        <w:spacing w:before="9"/>
        <w:rPr>
          <w:sz w:val="19"/>
        </w:rPr>
      </w:pPr>
    </w:p>
    <w:p w14:paraId="11F4FA37" w14:textId="77777777" w:rsidR="00C82ABE" w:rsidRDefault="001764D9">
      <w:pPr>
        <w:pStyle w:val="BodyText"/>
        <w:ind w:left="110"/>
      </w:pPr>
      <w:r>
        <w:rPr>
          <w:color w:val="211A23"/>
          <w:w w:val="105"/>
        </w:rPr>
        <w:t>CONSONANTS:</w:t>
      </w:r>
    </w:p>
    <w:p w14:paraId="7E2FD0F1" w14:textId="77777777" w:rsidR="00C82ABE" w:rsidRDefault="00C82ABE">
      <w:pPr>
        <w:pStyle w:val="BodyText"/>
        <w:spacing w:before="1"/>
        <w:rPr>
          <w:sz w:val="23"/>
        </w:rPr>
      </w:pPr>
    </w:p>
    <w:p w14:paraId="0B6F99E7" w14:textId="704F2C0A" w:rsidR="00C82ABE" w:rsidRDefault="001764D9">
      <w:pPr>
        <w:ind w:left="110"/>
        <w:rPr>
          <w:sz w:val="19"/>
        </w:rPr>
      </w:pPr>
      <w:r>
        <w:rPr>
          <w:color w:val="211A23"/>
          <w:w w:val="110"/>
          <w:sz w:val="19"/>
        </w:rPr>
        <w:t xml:space="preserve">C </w:t>
      </w:r>
      <w:r>
        <w:rPr>
          <w:color w:val="312831"/>
          <w:w w:val="110"/>
          <w:sz w:val="19"/>
        </w:rPr>
        <w:t xml:space="preserve">before e, </w:t>
      </w:r>
      <w:proofErr w:type="spellStart"/>
      <w:r>
        <w:rPr>
          <w:color w:val="312831"/>
          <w:w w:val="110"/>
          <w:sz w:val="19"/>
        </w:rPr>
        <w:t>i</w:t>
      </w:r>
      <w:proofErr w:type="spellEnd"/>
      <w:r>
        <w:rPr>
          <w:color w:val="312831"/>
          <w:w w:val="110"/>
          <w:sz w:val="19"/>
        </w:rPr>
        <w:t xml:space="preserve">, ', </w:t>
      </w:r>
      <w:r>
        <w:rPr>
          <w:color w:val="463F48"/>
          <w:w w:val="110"/>
          <w:sz w:val="19"/>
        </w:rPr>
        <w:t xml:space="preserve">ae, </w:t>
      </w:r>
      <w:proofErr w:type="spellStart"/>
      <w:r>
        <w:rPr>
          <w:color w:val="312831"/>
          <w:w w:val="110"/>
          <w:sz w:val="19"/>
        </w:rPr>
        <w:t>oe</w:t>
      </w:r>
      <w:proofErr w:type="spellEnd"/>
      <w:r>
        <w:rPr>
          <w:color w:val="312831"/>
          <w:w w:val="110"/>
          <w:sz w:val="19"/>
        </w:rPr>
        <w:t xml:space="preserve">, as </w:t>
      </w:r>
      <w:r>
        <w:rPr>
          <w:color w:val="211A23"/>
          <w:w w:val="110"/>
          <w:sz w:val="19"/>
        </w:rPr>
        <w:t xml:space="preserve">h </w:t>
      </w:r>
      <w:r>
        <w:rPr>
          <w:color w:val="312831"/>
          <w:w w:val="110"/>
          <w:sz w:val="19"/>
        </w:rPr>
        <w:t xml:space="preserve">in </w:t>
      </w:r>
      <w:r>
        <w:rPr>
          <w:color w:val="211A23"/>
          <w:w w:val="110"/>
          <w:sz w:val="19"/>
        </w:rPr>
        <w:t>Ch</w:t>
      </w:r>
      <w:r>
        <w:rPr>
          <w:color w:val="463F48"/>
          <w:w w:val="110"/>
          <w:sz w:val="19"/>
        </w:rPr>
        <w:t>urc</w:t>
      </w:r>
      <w:r>
        <w:rPr>
          <w:color w:val="211A23"/>
          <w:w w:val="110"/>
          <w:sz w:val="19"/>
        </w:rPr>
        <w:t xml:space="preserve">h; </w:t>
      </w:r>
      <w:r>
        <w:rPr>
          <w:color w:val="463F48"/>
          <w:w w:val="110"/>
          <w:sz w:val="19"/>
        </w:rPr>
        <w:t>in a</w:t>
      </w:r>
      <w:r>
        <w:rPr>
          <w:color w:val="211A23"/>
          <w:w w:val="110"/>
          <w:sz w:val="19"/>
        </w:rPr>
        <w:t>ll</w:t>
      </w:r>
      <w:r>
        <w:rPr>
          <w:color w:val="211A23"/>
          <w:w w:val="110"/>
          <w:sz w:val="19"/>
        </w:rPr>
        <w:t xml:space="preserve"> </w:t>
      </w:r>
      <w:r>
        <w:rPr>
          <w:color w:val="312831"/>
          <w:w w:val="110"/>
          <w:sz w:val="19"/>
        </w:rPr>
        <w:t xml:space="preserve">other </w:t>
      </w:r>
      <w:r>
        <w:rPr>
          <w:color w:val="463F48"/>
          <w:w w:val="110"/>
          <w:sz w:val="19"/>
        </w:rPr>
        <w:t xml:space="preserve">cases </w:t>
      </w:r>
      <w:r>
        <w:rPr>
          <w:color w:val="312831"/>
          <w:w w:val="110"/>
          <w:sz w:val="19"/>
        </w:rPr>
        <w:t>is like K</w:t>
      </w:r>
      <w:r>
        <w:rPr>
          <w:color w:val="A8A0AA"/>
          <w:w w:val="110"/>
          <w:sz w:val="19"/>
        </w:rPr>
        <w:t>.</w:t>
      </w:r>
    </w:p>
    <w:p w14:paraId="536FD935" w14:textId="77777777" w:rsidR="00C82ABE" w:rsidRDefault="001764D9">
      <w:pPr>
        <w:pStyle w:val="BodyText"/>
        <w:spacing w:before="12"/>
        <w:ind w:left="109"/>
      </w:pPr>
      <w:r>
        <w:rPr>
          <w:color w:val="211A23"/>
          <w:w w:val="105"/>
        </w:rPr>
        <w:t xml:space="preserve">G </w:t>
      </w:r>
      <w:r>
        <w:rPr>
          <w:color w:val="312831"/>
          <w:w w:val="105"/>
        </w:rPr>
        <w:t xml:space="preserve">before </w:t>
      </w:r>
      <w:r>
        <w:rPr>
          <w:color w:val="211A23"/>
          <w:w w:val="105"/>
        </w:rPr>
        <w:t xml:space="preserve">e, </w:t>
      </w:r>
      <w:proofErr w:type="spellStart"/>
      <w:r>
        <w:rPr>
          <w:color w:val="312831"/>
          <w:w w:val="105"/>
        </w:rPr>
        <w:t>i</w:t>
      </w:r>
      <w:proofErr w:type="spellEnd"/>
      <w:r>
        <w:rPr>
          <w:color w:val="312831"/>
          <w:w w:val="105"/>
        </w:rPr>
        <w:t xml:space="preserve">, </w:t>
      </w:r>
      <w:r>
        <w:rPr>
          <w:color w:val="211A23"/>
          <w:w w:val="105"/>
        </w:rPr>
        <w:t xml:space="preserve">y, ae, </w:t>
      </w:r>
      <w:proofErr w:type="spellStart"/>
      <w:r>
        <w:rPr>
          <w:color w:val="211A23"/>
          <w:w w:val="105"/>
        </w:rPr>
        <w:t>oe</w:t>
      </w:r>
      <w:proofErr w:type="spellEnd"/>
      <w:r>
        <w:rPr>
          <w:color w:val="211A23"/>
          <w:w w:val="105"/>
        </w:rPr>
        <w:t xml:space="preserve"> is soft as </w:t>
      </w:r>
      <w:r>
        <w:rPr>
          <w:color w:val="312831"/>
          <w:w w:val="105"/>
        </w:rPr>
        <w:t xml:space="preserve">in </w:t>
      </w:r>
      <w:r>
        <w:rPr>
          <w:color w:val="211A23"/>
          <w:w w:val="105"/>
        </w:rPr>
        <w:t xml:space="preserve">Gentle; </w:t>
      </w:r>
      <w:r>
        <w:rPr>
          <w:color w:val="312831"/>
          <w:w w:val="105"/>
        </w:rPr>
        <w:t xml:space="preserve">in </w:t>
      </w:r>
      <w:r>
        <w:rPr>
          <w:color w:val="211A23"/>
          <w:w w:val="105"/>
        </w:rPr>
        <w:t>all other cases is hard as in Govern.</w:t>
      </w:r>
    </w:p>
    <w:p w14:paraId="04EC9921" w14:textId="77777777" w:rsidR="00C82ABE" w:rsidRDefault="001764D9">
      <w:pPr>
        <w:pStyle w:val="BodyText"/>
        <w:spacing w:before="15" w:line="256" w:lineRule="auto"/>
        <w:ind w:left="110" w:right="2352" w:hanging="2"/>
      </w:pPr>
      <w:r>
        <w:rPr>
          <w:color w:val="312831"/>
          <w:w w:val="105"/>
        </w:rPr>
        <w:t xml:space="preserve">H is mute, </w:t>
      </w:r>
      <w:r>
        <w:rPr>
          <w:color w:val="211A23"/>
          <w:w w:val="105"/>
        </w:rPr>
        <w:t xml:space="preserve">except </w:t>
      </w:r>
      <w:r>
        <w:rPr>
          <w:color w:val="312831"/>
          <w:w w:val="105"/>
        </w:rPr>
        <w:t xml:space="preserve">in </w:t>
      </w:r>
      <w:r>
        <w:rPr>
          <w:color w:val="211A23"/>
          <w:w w:val="105"/>
        </w:rPr>
        <w:t xml:space="preserve">words </w:t>
      </w:r>
      <w:r>
        <w:rPr>
          <w:color w:val="312831"/>
          <w:w w:val="105"/>
        </w:rPr>
        <w:t xml:space="preserve">like </w:t>
      </w:r>
      <w:r>
        <w:rPr>
          <w:color w:val="211A23"/>
          <w:w w:val="105"/>
        </w:rPr>
        <w:t xml:space="preserve">Mihi and Nihil, where </w:t>
      </w:r>
      <w:r>
        <w:rPr>
          <w:color w:val="312831"/>
          <w:w w:val="105"/>
        </w:rPr>
        <w:t xml:space="preserve">it is </w:t>
      </w:r>
      <w:r>
        <w:rPr>
          <w:color w:val="211A23"/>
          <w:w w:val="105"/>
        </w:rPr>
        <w:t>pronounced like K (mi-</w:t>
      </w:r>
      <w:proofErr w:type="spellStart"/>
      <w:r>
        <w:rPr>
          <w:color w:val="211A23"/>
          <w:w w:val="105"/>
        </w:rPr>
        <w:t>ki</w:t>
      </w:r>
      <w:proofErr w:type="spellEnd"/>
      <w:r>
        <w:rPr>
          <w:color w:val="211A23"/>
          <w:w w:val="105"/>
        </w:rPr>
        <w:t xml:space="preserve">, </w:t>
      </w:r>
      <w:proofErr w:type="spellStart"/>
      <w:r>
        <w:rPr>
          <w:color w:val="312831"/>
          <w:w w:val="105"/>
        </w:rPr>
        <w:t>ni-kil</w:t>
      </w:r>
      <w:proofErr w:type="spellEnd"/>
      <w:r>
        <w:rPr>
          <w:color w:val="312831"/>
          <w:w w:val="105"/>
        </w:rPr>
        <w:t xml:space="preserve">).  J </w:t>
      </w:r>
      <w:r>
        <w:rPr>
          <w:color w:val="211A23"/>
          <w:w w:val="105"/>
        </w:rPr>
        <w:t xml:space="preserve">as y </w:t>
      </w:r>
      <w:r>
        <w:rPr>
          <w:color w:val="463F48"/>
          <w:w w:val="105"/>
        </w:rPr>
        <w:t xml:space="preserve">in </w:t>
      </w:r>
      <w:r>
        <w:rPr>
          <w:color w:val="211A23"/>
          <w:w w:val="105"/>
        </w:rPr>
        <w:t>Yes (Jesus:</w:t>
      </w:r>
      <w:r>
        <w:rPr>
          <w:color w:val="211A23"/>
          <w:spacing w:val="11"/>
          <w:w w:val="105"/>
        </w:rPr>
        <w:t xml:space="preserve"> </w:t>
      </w:r>
      <w:r>
        <w:rPr>
          <w:color w:val="211A23"/>
          <w:w w:val="105"/>
        </w:rPr>
        <w:t>Ye-sus).</w:t>
      </w:r>
    </w:p>
    <w:p w14:paraId="03BB366C" w14:textId="77777777" w:rsidR="00C82ABE" w:rsidRDefault="001764D9">
      <w:pPr>
        <w:pStyle w:val="BodyText"/>
        <w:spacing w:line="228" w:lineRule="exact"/>
        <w:ind w:left="109"/>
      </w:pPr>
      <w:r>
        <w:rPr>
          <w:color w:val="211A23"/>
          <w:w w:val="105"/>
        </w:rPr>
        <w:t xml:space="preserve">R is pronounced by </w:t>
      </w:r>
      <w:r>
        <w:rPr>
          <w:color w:val="312831"/>
          <w:w w:val="105"/>
        </w:rPr>
        <w:t xml:space="preserve">jarring </w:t>
      </w:r>
      <w:r>
        <w:rPr>
          <w:color w:val="211A23"/>
          <w:w w:val="105"/>
        </w:rPr>
        <w:t xml:space="preserve">the </w:t>
      </w:r>
      <w:r>
        <w:rPr>
          <w:color w:val="312831"/>
          <w:w w:val="105"/>
        </w:rPr>
        <w:t xml:space="preserve">tongue </w:t>
      </w:r>
      <w:r>
        <w:rPr>
          <w:color w:val="211A23"/>
          <w:w w:val="105"/>
        </w:rPr>
        <w:t xml:space="preserve">against the </w:t>
      </w:r>
      <w:r>
        <w:rPr>
          <w:color w:val="312831"/>
          <w:w w:val="105"/>
        </w:rPr>
        <w:t xml:space="preserve">palate </w:t>
      </w:r>
      <w:r>
        <w:rPr>
          <w:color w:val="211A23"/>
          <w:w w:val="105"/>
        </w:rPr>
        <w:t>(or-bis, car-</w:t>
      </w:r>
      <w:proofErr w:type="spellStart"/>
      <w:r>
        <w:rPr>
          <w:color w:val="211A23"/>
          <w:w w:val="105"/>
        </w:rPr>
        <w:t>nis</w:t>
      </w:r>
      <w:proofErr w:type="spellEnd"/>
      <w:r>
        <w:rPr>
          <w:color w:val="211A23"/>
          <w:w w:val="105"/>
        </w:rPr>
        <w:t>).</w:t>
      </w:r>
    </w:p>
    <w:p w14:paraId="40237FE3" w14:textId="77777777" w:rsidR="00C82ABE" w:rsidRDefault="001764D9">
      <w:pPr>
        <w:pStyle w:val="BodyText"/>
        <w:spacing w:before="15" w:line="261" w:lineRule="auto"/>
        <w:ind w:left="111" w:right="1828" w:hanging="2"/>
      </w:pPr>
      <w:r>
        <w:rPr>
          <w:color w:val="211A23"/>
          <w:w w:val="105"/>
        </w:rPr>
        <w:t xml:space="preserve">X as </w:t>
      </w:r>
      <w:proofErr w:type="spellStart"/>
      <w:r>
        <w:rPr>
          <w:color w:val="211A23"/>
          <w:w w:val="105"/>
        </w:rPr>
        <w:t>ks</w:t>
      </w:r>
      <w:proofErr w:type="spellEnd"/>
      <w:r>
        <w:rPr>
          <w:color w:val="211A23"/>
          <w:w w:val="105"/>
        </w:rPr>
        <w:t>: Lux --</w:t>
      </w:r>
      <w:r>
        <w:rPr>
          <w:color w:val="211A23"/>
          <w:w w:val="105"/>
        </w:rPr>
        <w:t xml:space="preserve"> </w:t>
      </w:r>
      <w:proofErr w:type="spellStart"/>
      <w:r>
        <w:rPr>
          <w:color w:val="312831"/>
          <w:w w:val="105"/>
        </w:rPr>
        <w:t>luks</w:t>
      </w:r>
      <w:proofErr w:type="spellEnd"/>
      <w:r>
        <w:rPr>
          <w:color w:val="312831"/>
          <w:w w:val="105"/>
        </w:rPr>
        <w:t xml:space="preserve">; </w:t>
      </w:r>
      <w:r>
        <w:rPr>
          <w:color w:val="211A23"/>
          <w:w w:val="105"/>
        </w:rPr>
        <w:t xml:space="preserve">Rex -- </w:t>
      </w:r>
      <w:proofErr w:type="spellStart"/>
      <w:r>
        <w:rPr>
          <w:color w:val="312831"/>
          <w:w w:val="105"/>
        </w:rPr>
        <w:t>reks</w:t>
      </w:r>
      <w:proofErr w:type="spellEnd"/>
      <w:r>
        <w:rPr>
          <w:color w:val="312831"/>
          <w:w w:val="105"/>
        </w:rPr>
        <w:t xml:space="preserve">; </w:t>
      </w:r>
      <w:r>
        <w:rPr>
          <w:color w:val="211A23"/>
          <w:w w:val="105"/>
        </w:rPr>
        <w:t xml:space="preserve">Dixit </w:t>
      </w:r>
      <w:r>
        <w:rPr>
          <w:color w:val="312831"/>
          <w:w w:val="105"/>
        </w:rPr>
        <w:t xml:space="preserve">-- </w:t>
      </w:r>
      <w:proofErr w:type="spellStart"/>
      <w:r>
        <w:rPr>
          <w:color w:val="211A23"/>
          <w:w w:val="105"/>
        </w:rPr>
        <w:t>diksit</w:t>
      </w:r>
      <w:proofErr w:type="spellEnd"/>
      <w:r>
        <w:rPr>
          <w:color w:val="211A23"/>
          <w:w w:val="105"/>
        </w:rPr>
        <w:t xml:space="preserve">; </w:t>
      </w:r>
      <w:proofErr w:type="spellStart"/>
      <w:r>
        <w:rPr>
          <w:color w:val="211A23"/>
          <w:w w:val="105"/>
        </w:rPr>
        <w:t>Erexit</w:t>
      </w:r>
      <w:proofErr w:type="spellEnd"/>
      <w:r>
        <w:rPr>
          <w:color w:val="211A23"/>
          <w:w w:val="105"/>
        </w:rPr>
        <w:t xml:space="preserve"> -- e-re-</w:t>
      </w:r>
      <w:proofErr w:type="spellStart"/>
      <w:r>
        <w:rPr>
          <w:color w:val="211A23"/>
          <w:w w:val="105"/>
        </w:rPr>
        <w:t>ksit</w:t>
      </w:r>
      <w:proofErr w:type="spellEnd"/>
      <w:r>
        <w:rPr>
          <w:color w:val="211A23"/>
          <w:w w:val="105"/>
        </w:rPr>
        <w:t xml:space="preserve">; </w:t>
      </w:r>
      <w:proofErr w:type="spellStart"/>
      <w:r>
        <w:rPr>
          <w:color w:val="211A23"/>
          <w:w w:val="105"/>
        </w:rPr>
        <w:t>Dexteram</w:t>
      </w:r>
      <w:proofErr w:type="spellEnd"/>
      <w:r>
        <w:rPr>
          <w:color w:val="211A23"/>
          <w:w w:val="105"/>
        </w:rPr>
        <w:t xml:space="preserve"> -</w:t>
      </w:r>
      <w:r>
        <w:rPr>
          <w:color w:val="463F48"/>
          <w:w w:val="105"/>
        </w:rPr>
        <w:t xml:space="preserve">- </w:t>
      </w:r>
      <w:proofErr w:type="spellStart"/>
      <w:r>
        <w:rPr>
          <w:color w:val="312831"/>
          <w:w w:val="105"/>
        </w:rPr>
        <w:t>deks</w:t>
      </w:r>
      <w:proofErr w:type="spellEnd"/>
      <w:r>
        <w:rPr>
          <w:color w:val="312831"/>
          <w:w w:val="105"/>
        </w:rPr>
        <w:t>-</w:t>
      </w:r>
      <w:proofErr w:type="spellStart"/>
      <w:r>
        <w:rPr>
          <w:color w:val="312831"/>
          <w:w w:val="105"/>
        </w:rPr>
        <w:t>te</w:t>
      </w:r>
      <w:proofErr w:type="spellEnd"/>
      <w:r>
        <w:rPr>
          <w:color w:val="312831"/>
          <w:w w:val="105"/>
        </w:rPr>
        <w:t xml:space="preserve">-ram; etc. </w:t>
      </w:r>
      <w:r>
        <w:rPr>
          <w:color w:val="211A23"/>
          <w:w w:val="105"/>
        </w:rPr>
        <w:t xml:space="preserve"> Z as </w:t>
      </w:r>
      <w:proofErr w:type="spellStart"/>
      <w:r>
        <w:rPr>
          <w:color w:val="211A23"/>
          <w:w w:val="105"/>
        </w:rPr>
        <w:t>dz</w:t>
      </w:r>
      <w:proofErr w:type="spellEnd"/>
      <w:r>
        <w:rPr>
          <w:color w:val="211A23"/>
          <w:w w:val="105"/>
        </w:rPr>
        <w:t xml:space="preserve"> (not ds): </w:t>
      </w:r>
      <w:proofErr w:type="spellStart"/>
      <w:r>
        <w:rPr>
          <w:color w:val="312831"/>
          <w:w w:val="105"/>
        </w:rPr>
        <w:t>Nazaraeth</w:t>
      </w:r>
      <w:proofErr w:type="spellEnd"/>
      <w:r>
        <w:rPr>
          <w:color w:val="312831"/>
          <w:w w:val="105"/>
        </w:rPr>
        <w:t xml:space="preserve"> --</w:t>
      </w:r>
      <w:r>
        <w:rPr>
          <w:color w:val="312831"/>
          <w:spacing w:val="22"/>
          <w:w w:val="105"/>
        </w:rPr>
        <w:t xml:space="preserve"> </w:t>
      </w:r>
      <w:r>
        <w:rPr>
          <w:color w:val="312831"/>
          <w:w w:val="105"/>
        </w:rPr>
        <w:t>Na-</w:t>
      </w:r>
      <w:proofErr w:type="spellStart"/>
      <w:r>
        <w:rPr>
          <w:color w:val="312831"/>
          <w:w w:val="105"/>
        </w:rPr>
        <w:t>dzareth</w:t>
      </w:r>
      <w:proofErr w:type="spellEnd"/>
      <w:r>
        <w:rPr>
          <w:color w:val="312831"/>
          <w:w w:val="105"/>
        </w:rPr>
        <w:t>.</w:t>
      </w:r>
    </w:p>
    <w:p w14:paraId="2CEDF937" w14:textId="1C74B50D" w:rsidR="00C82ABE" w:rsidRDefault="001764D9">
      <w:pPr>
        <w:pStyle w:val="BodyText"/>
        <w:spacing w:line="259" w:lineRule="auto"/>
        <w:ind w:left="108" w:right="166" w:firstLine="1"/>
      </w:pPr>
      <w:r>
        <w:rPr>
          <w:color w:val="211A23"/>
          <w:w w:val="105"/>
        </w:rPr>
        <w:t xml:space="preserve">EX (alone) </w:t>
      </w:r>
      <w:r>
        <w:rPr>
          <w:color w:val="312831"/>
          <w:w w:val="105"/>
        </w:rPr>
        <w:t xml:space="preserve">is </w:t>
      </w:r>
      <w:r>
        <w:rPr>
          <w:color w:val="211A23"/>
          <w:w w:val="105"/>
        </w:rPr>
        <w:t xml:space="preserve">pronounced </w:t>
      </w:r>
      <w:proofErr w:type="spellStart"/>
      <w:r>
        <w:rPr>
          <w:color w:val="211A23"/>
          <w:w w:val="105"/>
        </w:rPr>
        <w:t>eks</w:t>
      </w:r>
      <w:proofErr w:type="spellEnd"/>
      <w:r>
        <w:rPr>
          <w:color w:val="211A23"/>
          <w:w w:val="105"/>
        </w:rPr>
        <w:t xml:space="preserve">. If ex </w:t>
      </w:r>
      <w:r>
        <w:rPr>
          <w:color w:val="312831"/>
          <w:w w:val="105"/>
        </w:rPr>
        <w:t xml:space="preserve">is the </w:t>
      </w:r>
      <w:r>
        <w:rPr>
          <w:color w:val="211A23"/>
          <w:w w:val="105"/>
        </w:rPr>
        <w:t xml:space="preserve">beginning </w:t>
      </w:r>
      <w:r>
        <w:rPr>
          <w:color w:val="211A23"/>
          <w:w w:val="105"/>
        </w:rPr>
        <w:t>of a word: when comb</w:t>
      </w:r>
      <w:r>
        <w:rPr>
          <w:color w:val="463F48"/>
          <w:w w:val="105"/>
        </w:rPr>
        <w:t>in</w:t>
      </w:r>
      <w:r>
        <w:rPr>
          <w:color w:val="211A23"/>
          <w:w w:val="105"/>
        </w:rPr>
        <w:t xml:space="preserve">ed with a Vowel, </w:t>
      </w:r>
      <w:r>
        <w:rPr>
          <w:color w:val="312831"/>
          <w:w w:val="105"/>
        </w:rPr>
        <w:t xml:space="preserve">is pronounced </w:t>
      </w:r>
      <w:proofErr w:type="spellStart"/>
      <w:r>
        <w:rPr>
          <w:color w:val="312831"/>
          <w:w w:val="105"/>
        </w:rPr>
        <w:t>egs</w:t>
      </w:r>
      <w:proofErr w:type="spellEnd"/>
      <w:r>
        <w:rPr>
          <w:color w:val="312831"/>
          <w:w w:val="105"/>
        </w:rPr>
        <w:t xml:space="preserve"> </w:t>
      </w:r>
      <w:r>
        <w:rPr>
          <w:color w:val="211A23"/>
          <w:w w:val="105"/>
        </w:rPr>
        <w:t>(</w:t>
      </w:r>
      <w:proofErr w:type="spellStart"/>
      <w:r>
        <w:rPr>
          <w:color w:val="211A23"/>
          <w:w w:val="105"/>
        </w:rPr>
        <w:t>Exaudi</w:t>
      </w:r>
      <w:proofErr w:type="spellEnd"/>
      <w:r>
        <w:rPr>
          <w:color w:val="211A23"/>
          <w:w w:val="105"/>
        </w:rPr>
        <w:t xml:space="preserve"> -- </w:t>
      </w:r>
      <w:proofErr w:type="spellStart"/>
      <w:r>
        <w:rPr>
          <w:color w:val="211A23"/>
          <w:w w:val="105"/>
        </w:rPr>
        <w:t>egs</w:t>
      </w:r>
      <w:proofErr w:type="spellEnd"/>
      <w:r>
        <w:rPr>
          <w:color w:val="211A23"/>
          <w:w w:val="105"/>
        </w:rPr>
        <w:t xml:space="preserve">-au-di; Exemplum </w:t>
      </w:r>
      <w:r>
        <w:rPr>
          <w:color w:val="312831"/>
          <w:w w:val="105"/>
        </w:rPr>
        <w:t xml:space="preserve">-- </w:t>
      </w:r>
      <w:r>
        <w:rPr>
          <w:color w:val="211A23"/>
          <w:w w:val="105"/>
        </w:rPr>
        <w:t>e-</w:t>
      </w:r>
      <w:proofErr w:type="spellStart"/>
      <w:r>
        <w:rPr>
          <w:color w:val="211A23"/>
          <w:w w:val="105"/>
        </w:rPr>
        <w:t>gsem</w:t>
      </w:r>
      <w:proofErr w:type="spellEnd"/>
      <w:r>
        <w:rPr>
          <w:color w:val="211A23"/>
          <w:w w:val="105"/>
        </w:rPr>
        <w:t xml:space="preserve">-plum; </w:t>
      </w:r>
      <w:proofErr w:type="spellStart"/>
      <w:r>
        <w:rPr>
          <w:color w:val="211A23"/>
          <w:w w:val="105"/>
        </w:rPr>
        <w:t>Exivit</w:t>
      </w:r>
      <w:proofErr w:type="spellEnd"/>
      <w:r>
        <w:rPr>
          <w:color w:val="211A23"/>
          <w:w w:val="105"/>
        </w:rPr>
        <w:t xml:space="preserve"> -- </w:t>
      </w:r>
      <w:proofErr w:type="spellStart"/>
      <w:r>
        <w:rPr>
          <w:color w:val="211A23"/>
          <w:w w:val="105"/>
        </w:rPr>
        <w:t>egs</w:t>
      </w:r>
      <w:proofErr w:type="spellEnd"/>
      <w:r>
        <w:rPr>
          <w:color w:val="211A23"/>
          <w:w w:val="105"/>
        </w:rPr>
        <w:t>-</w:t>
      </w:r>
      <w:proofErr w:type="spellStart"/>
      <w:r>
        <w:rPr>
          <w:color w:val="211A23"/>
          <w:w w:val="105"/>
        </w:rPr>
        <w:t>i</w:t>
      </w:r>
      <w:proofErr w:type="spellEnd"/>
      <w:r>
        <w:rPr>
          <w:color w:val="211A23"/>
          <w:w w:val="105"/>
        </w:rPr>
        <w:t xml:space="preserve">-vit; etc.); when combined with a Consonant, </w:t>
      </w:r>
      <w:r>
        <w:rPr>
          <w:color w:val="463F48"/>
          <w:w w:val="105"/>
        </w:rPr>
        <w:t>i</w:t>
      </w:r>
      <w:r>
        <w:rPr>
          <w:color w:val="211A23"/>
          <w:w w:val="105"/>
        </w:rPr>
        <w:t xml:space="preserve">s pronounced </w:t>
      </w:r>
      <w:proofErr w:type="spellStart"/>
      <w:r>
        <w:rPr>
          <w:color w:val="211A23"/>
          <w:w w:val="105"/>
        </w:rPr>
        <w:t>eks</w:t>
      </w:r>
      <w:proofErr w:type="spellEnd"/>
      <w:r>
        <w:rPr>
          <w:color w:val="463F48"/>
          <w:w w:val="105"/>
        </w:rPr>
        <w:t xml:space="preserve">: </w:t>
      </w:r>
      <w:r>
        <w:rPr>
          <w:color w:val="211A23"/>
          <w:spacing w:val="-3"/>
          <w:w w:val="105"/>
        </w:rPr>
        <w:t>Excels</w:t>
      </w:r>
      <w:r>
        <w:rPr>
          <w:color w:val="463F48"/>
          <w:spacing w:val="-3"/>
          <w:w w:val="105"/>
        </w:rPr>
        <w:t>i</w:t>
      </w:r>
      <w:r>
        <w:rPr>
          <w:color w:val="211A23"/>
          <w:spacing w:val="-3"/>
          <w:w w:val="105"/>
        </w:rPr>
        <w:t xml:space="preserve">s </w:t>
      </w:r>
      <w:r>
        <w:rPr>
          <w:color w:val="211A23"/>
          <w:w w:val="105"/>
        </w:rPr>
        <w:t xml:space="preserve">-- </w:t>
      </w:r>
      <w:proofErr w:type="spellStart"/>
      <w:r>
        <w:rPr>
          <w:color w:val="211A23"/>
          <w:w w:val="105"/>
        </w:rPr>
        <w:t>eks</w:t>
      </w:r>
      <w:proofErr w:type="spellEnd"/>
      <w:r>
        <w:rPr>
          <w:color w:val="211A23"/>
          <w:w w:val="105"/>
        </w:rPr>
        <w:t>-</w:t>
      </w:r>
      <w:proofErr w:type="spellStart"/>
      <w:r>
        <w:rPr>
          <w:color w:val="211A23"/>
          <w:w w:val="105"/>
        </w:rPr>
        <w:t>chel</w:t>
      </w:r>
      <w:proofErr w:type="spellEnd"/>
      <w:r>
        <w:rPr>
          <w:color w:val="211A23"/>
          <w:w w:val="105"/>
        </w:rPr>
        <w:t xml:space="preserve">-sis (not </w:t>
      </w:r>
      <w:proofErr w:type="spellStart"/>
      <w:r>
        <w:rPr>
          <w:color w:val="211A23"/>
          <w:w w:val="105"/>
        </w:rPr>
        <w:t>sk</w:t>
      </w:r>
      <w:r>
        <w:rPr>
          <w:color w:val="463F48"/>
          <w:w w:val="105"/>
        </w:rPr>
        <w:t>-</w:t>
      </w:r>
      <w:r>
        <w:rPr>
          <w:color w:val="211A23"/>
          <w:w w:val="105"/>
        </w:rPr>
        <w:t>shel</w:t>
      </w:r>
      <w:proofErr w:type="spellEnd"/>
      <w:r>
        <w:rPr>
          <w:color w:val="211A23"/>
          <w:w w:val="105"/>
        </w:rPr>
        <w:t xml:space="preserve">- sis!); </w:t>
      </w:r>
      <w:proofErr w:type="spellStart"/>
      <w:r>
        <w:rPr>
          <w:color w:val="211A23"/>
          <w:w w:val="105"/>
        </w:rPr>
        <w:t>Exspecto</w:t>
      </w:r>
      <w:proofErr w:type="spellEnd"/>
      <w:r>
        <w:rPr>
          <w:color w:val="211A23"/>
          <w:w w:val="105"/>
        </w:rPr>
        <w:t xml:space="preserve"> -- </w:t>
      </w:r>
      <w:proofErr w:type="spellStart"/>
      <w:r>
        <w:rPr>
          <w:color w:val="211A23"/>
          <w:w w:val="105"/>
        </w:rPr>
        <w:t>eks</w:t>
      </w:r>
      <w:proofErr w:type="spellEnd"/>
      <w:r>
        <w:rPr>
          <w:color w:val="211A23"/>
          <w:w w:val="105"/>
        </w:rPr>
        <w:t>-pe-</w:t>
      </w:r>
      <w:proofErr w:type="spellStart"/>
      <w:r>
        <w:rPr>
          <w:color w:val="211A23"/>
          <w:w w:val="105"/>
        </w:rPr>
        <w:t>cto</w:t>
      </w:r>
      <w:proofErr w:type="spellEnd"/>
      <w:r>
        <w:rPr>
          <w:color w:val="211A23"/>
          <w:w w:val="105"/>
        </w:rPr>
        <w:t xml:space="preserve">; Extra </w:t>
      </w:r>
      <w:r>
        <w:rPr>
          <w:color w:val="312831"/>
          <w:w w:val="105"/>
        </w:rPr>
        <w:t xml:space="preserve">-- </w:t>
      </w:r>
      <w:proofErr w:type="spellStart"/>
      <w:r>
        <w:rPr>
          <w:color w:val="211A23"/>
          <w:w w:val="105"/>
        </w:rPr>
        <w:t>eks-tra</w:t>
      </w:r>
      <w:proofErr w:type="spellEnd"/>
      <w:r>
        <w:rPr>
          <w:color w:val="211A23"/>
          <w:w w:val="105"/>
        </w:rPr>
        <w:t>;</w:t>
      </w:r>
      <w:r>
        <w:rPr>
          <w:color w:val="211A23"/>
          <w:spacing w:val="23"/>
          <w:w w:val="105"/>
        </w:rPr>
        <w:t xml:space="preserve"> </w:t>
      </w:r>
      <w:r>
        <w:rPr>
          <w:color w:val="211A23"/>
          <w:w w:val="105"/>
        </w:rPr>
        <w:t>etc.</w:t>
      </w:r>
    </w:p>
    <w:p w14:paraId="407E6CFA" w14:textId="77777777" w:rsidR="00C82ABE" w:rsidRDefault="001764D9">
      <w:pPr>
        <w:pStyle w:val="BodyText"/>
        <w:spacing w:line="259" w:lineRule="auto"/>
        <w:ind w:left="110" w:right="285"/>
      </w:pPr>
      <w:r>
        <w:rPr>
          <w:color w:val="312831"/>
          <w:w w:val="105"/>
        </w:rPr>
        <w:t xml:space="preserve">Tl </w:t>
      </w:r>
      <w:r>
        <w:rPr>
          <w:color w:val="211A23"/>
          <w:w w:val="105"/>
        </w:rPr>
        <w:t xml:space="preserve">When followed by a Vowel </w:t>
      </w:r>
      <w:r>
        <w:rPr>
          <w:color w:val="312831"/>
          <w:w w:val="105"/>
        </w:rPr>
        <w:t xml:space="preserve">is like </w:t>
      </w:r>
      <w:proofErr w:type="spellStart"/>
      <w:r>
        <w:rPr>
          <w:color w:val="312831"/>
          <w:w w:val="105"/>
        </w:rPr>
        <w:t>tsi</w:t>
      </w:r>
      <w:proofErr w:type="spellEnd"/>
      <w:r>
        <w:rPr>
          <w:color w:val="312831"/>
          <w:w w:val="105"/>
        </w:rPr>
        <w:t xml:space="preserve"> </w:t>
      </w:r>
      <w:r>
        <w:rPr>
          <w:color w:val="211A23"/>
          <w:w w:val="105"/>
        </w:rPr>
        <w:t>(</w:t>
      </w:r>
      <w:proofErr w:type="spellStart"/>
      <w:r>
        <w:rPr>
          <w:color w:val="211A23"/>
          <w:w w:val="105"/>
        </w:rPr>
        <w:t>etiam</w:t>
      </w:r>
      <w:proofErr w:type="spellEnd"/>
      <w:r>
        <w:rPr>
          <w:color w:val="211A23"/>
          <w:w w:val="105"/>
        </w:rPr>
        <w:t xml:space="preserve"> -- e-</w:t>
      </w:r>
      <w:proofErr w:type="spellStart"/>
      <w:r>
        <w:rPr>
          <w:color w:val="211A23"/>
          <w:w w:val="105"/>
        </w:rPr>
        <w:t>tsi</w:t>
      </w:r>
      <w:proofErr w:type="spellEnd"/>
      <w:r>
        <w:rPr>
          <w:color w:val="211A23"/>
          <w:w w:val="105"/>
        </w:rPr>
        <w:t xml:space="preserve">-am; </w:t>
      </w:r>
      <w:proofErr w:type="spellStart"/>
      <w:r>
        <w:rPr>
          <w:color w:val="211A23"/>
          <w:w w:val="105"/>
        </w:rPr>
        <w:t>Patientia</w:t>
      </w:r>
      <w:proofErr w:type="spellEnd"/>
      <w:r>
        <w:rPr>
          <w:color w:val="211A23"/>
          <w:w w:val="105"/>
        </w:rPr>
        <w:t xml:space="preserve"> </w:t>
      </w:r>
      <w:r>
        <w:rPr>
          <w:color w:val="463F48"/>
          <w:w w:val="105"/>
        </w:rPr>
        <w:t>-</w:t>
      </w:r>
      <w:r>
        <w:rPr>
          <w:color w:val="211A23"/>
          <w:w w:val="105"/>
        </w:rPr>
        <w:t>- pa-</w:t>
      </w:r>
      <w:proofErr w:type="spellStart"/>
      <w:r>
        <w:rPr>
          <w:color w:val="211A23"/>
          <w:w w:val="105"/>
        </w:rPr>
        <w:t>tsi</w:t>
      </w:r>
      <w:proofErr w:type="spellEnd"/>
      <w:r>
        <w:rPr>
          <w:color w:val="211A23"/>
          <w:w w:val="105"/>
        </w:rPr>
        <w:t xml:space="preserve">- </w:t>
      </w:r>
      <w:proofErr w:type="spellStart"/>
      <w:r>
        <w:rPr>
          <w:color w:val="211A23"/>
          <w:w w:val="105"/>
        </w:rPr>
        <w:t>en</w:t>
      </w:r>
      <w:proofErr w:type="spellEnd"/>
      <w:r>
        <w:rPr>
          <w:color w:val="211A23"/>
          <w:w w:val="105"/>
        </w:rPr>
        <w:t>-</w:t>
      </w:r>
      <w:proofErr w:type="spellStart"/>
      <w:r>
        <w:rPr>
          <w:color w:val="211A23"/>
          <w:w w:val="105"/>
        </w:rPr>
        <w:t>tsi</w:t>
      </w:r>
      <w:proofErr w:type="spellEnd"/>
      <w:r>
        <w:rPr>
          <w:color w:val="211A23"/>
          <w:w w:val="105"/>
        </w:rPr>
        <w:t xml:space="preserve">-a; </w:t>
      </w:r>
      <w:proofErr w:type="spellStart"/>
      <w:r>
        <w:rPr>
          <w:color w:val="211A23"/>
          <w:w w:val="105"/>
        </w:rPr>
        <w:t>Pontio</w:t>
      </w:r>
      <w:proofErr w:type="spellEnd"/>
      <w:r>
        <w:rPr>
          <w:color w:val="211A23"/>
          <w:w w:val="105"/>
        </w:rPr>
        <w:t xml:space="preserve"> </w:t>
      </w:r>
      <w:r>
        <w:rPr>
          <w:color w:val="312831"/>
          <w:w w:val="105"/>
        </w:rPr>
        <w:t xml:space="preserve">-- </w:t>
      </w:r>
      <w:proofErr w:type="spellStart"/>
      <w:r>
        <w:rPr>
          <w:color w:val="211A23"/>
          <w:w w:val="105"/>
        </w:rPr>
        <w:t>Pon</w:t>
      </w:r>
      <w:proofErr w:type="spellEnd"/>
      <w:r>
        <w:rPr>
          <w:color w:val="211A23"/>
          <w:w w:val="105"/>
        </w:rPr>
        <w:t>-</w:t>
      </w:r>
      <w:proofErr w:type="spellStart"/>
      <w:r>
        <w:rPr>
          <w:color w:val="211A23"/>
          <w:w w:val="105"/>
        </w:rPr>
        <w:t>tsi</w:t>
      </w:r>
      <w:proofErr w:type="spellEnd"/>
      <w:r>
        <w:rPr>
          <w:color w:val="211A23"/>
          <w:w w:val="105"/>
        </w:rPr>
        <w:t xml:space="preserve">-o; except when </w:t>
      </w:r>
      <w:r>
        <w:rPr>
          <w:color w:val="312831"/>
          <w:w w:val="105"/>
        </w:rPr>
        <w:t xml:space="preserve">the </w:t>
      </w:r>
      <w:proofErr w:type="spellStart"/>
      <w:r>
        <w:rPr>
          <w:color w:val="211A23"/>
          <w:w w:val="105"/>
        </w:rPr>
        <w:t>ti</w:t>
      </w:r>
      <w:proofErr w:type="spellEnd"/>
      <w:r>
        <w:rPr>
          <w:color w:val="211A23"/>
          <w:w w:val="105"/>
        </w:rPr>
        <w:t xml:space="preserve"> </w:t>
      </w:r>
      <w:r>
        <w:rPr>
          <w:color w:val="312831"/>
          <w:w w:val="105"/>
        </w:rPr>
        <w:t xml:space="preserve">is </w:t>
      </w:r>
      <w:r>
        <w:rPr>
          <w:color w:val="211A23"/>
          <w:w w:val="105"/>
        </w:rPr>
        <w:t>preceded by S (</w:t>
      </w:r>
      <w:proofErr w:type="spellStart"/>
      <w:proofErr w:type="gramStart"/>
      <w:r>
        <w:rPr>
          <w:color w:val="211A23"/>
          <w:w w:val="105"/>
        </w:rPr>
        <w:t>Hostia</w:t>
      </w:r>
      <w:proofErr w:type="spellEnd"/>
      <w:r>
        <w:rPr>
          <w:color w:val="211A23"/>
          <w:w w:val="105"/>
        </w:rPr>
        <w:t xml:space="preserve">  --</w:t>
      </w:r>
      <w:proofErr w:type="gramEnd"/>
      <w:r>
        <w:rPr>
          <w:color w:val="211A23"/>
          <w:w w:val="105"/>
        </w:rPr>
        <w:t xml:space="preserve"> </w:t>
      </w:r>
      <w:proofErr w:type="spellStart"/>
      <w:r>
        <w:rPr>
          <w:color w:val="211A23"/>
          <w:w w:val="105"/>
        </w:rPr>
        <w:t>os</w:t>
      </w:r>
      <w:proofErr w:type="spellEnd"/>
      <w:r>
        <w:rPr>
          <w:color w:val="211A23"/>
          <w:w w:val="105"/>
        </w:rPr>
        <w:t>-</w:t>
      </w:r>
      <w:proofErr w:type="spellStart"/>
      <w:r>
        <w:rPr>
          <w:color w:val="211A23"/>
          <w:w w:val="105"/>
        </w:rPr>
        <w:t>ti</w:t>
      </w:r>
      <w:proofErr w:type="spellEnd"/>
      <w:r>
        <w:rPr>
          <w:color w:val="211A23"/>
          <w:w w:val="105"/>
        </w:rPr>
        <w:t xml:space="preserve">-a; </w:t>
      </w:r>
      <w:proofErr w:type="spellStart"/>
      <w:r>
        <w:rPr>
          <w:color w:val="312831"/>
          <w:w w:val="105"/>
        </w:rPr>
        <w:t>Hostium</w:t>
      </w:r>
      <w:proofErr w:type="spellEnd"/>
      <w:r>
        <w:rPr>
          <w:color w:val="312831"/>
          <w:w w:val="105"/>
        </w:rPr>
        <w:t xml:space="preserve">  -- </w:t>
      </w:r>
      <w:proofErr w:type="spellStart"/>
      <w:r>
        <w:rPr>
          <w:color w:val="211A23"/>
          <w:w w:val="105"/>
        </w:rPr>
        <w:t>os</w:t>
      </w:r>
      <w:proofErr w:type="spellEnd"/>
      <w:r>
        <w:rPr>
          <w:color w:val="211A23"/>
          <w:w w:val="105"/>
        </w:rPr>
        <w:t>-</w:t>
      </w:r>
      <w:proofErr w:type="spellStart"/>
      <w:r>
        <w:rPr>
          <w:color w:val="211A23"/>
          <w:w w:val="105"/>
        </w:rPr>
        <w:t>ti</w:t>
      </w:r>
      <w:proofErr w:type="spellEnd"/>
      <w:r>
        <w:rPr>
          <w:color w:val="211A23"/>
          <w:w w:val="105"/>
        </w:rPr>
        <w:t xml:space="preserve">-um);  in this and all </w:t>
      </w:r>
      <w:proofErr w:type="spellStart"/>
      <w:r>
        <w:rPr>
          <w:color w:val="312831"/>
          <w:w w:val="105"/>
        </w:rPr>
        <w:t>toerh</w:t>
      </w:r>
      <w:proofErr w:type="spellEnd"/>
      <w:r>
        <w:rPr>
          <w:color w:val="312831"/>
          <w:w w:val="105"/>
        </w:rPr>
        <w:t xml:space="preserve"> </w:t>
      </w:r>
      <w:r>
        <w:rPr>
          <w:color w:val="211A23"/>
          <w:w w:val="105"/>
        </w:rPr>
        <w:t>cases is  pronounced as ordinary T (</w:t>
      </w:r>
      <w:proofErr w:type="spellStart"/>
      <w:r>
        <w:rPr>
          <w:color w:val="211A23"/>
          <w:w w:val="105"/>
        </w:rPr>
        <w:t>Petitionem</w:t>
      </w:r>
      <w:proofErr w:type="spellEnd"/>
      <w:r>
        <w:rPr>
          <w:color w:val="211A23"/>
          <w:w w:val="105"/>
        </w:rPr>
        <w:t xml:space="preserve"> --</w:t>
      </w:r>
      <w:r>
        <w:rPr>
          <w:color w:val="211A23"/>
          <w:spacing w:val="-25"/>
          <w:w w:val="105"/>
        </w:rPr>
        <w:t xml:space="preserve"> </w:t>
      </w:r>
      <w:r>
        <w:rPr>
          <w:color w:val="211A23"/>
          <w:w w:val="105"/>
        </w:rPr>
        <w:t>pe-</w:t>
      </w:r>
      <w:proofErr w:type="spellStart"/>
      <w:r>
        <w:rPr>
          <w:color w:val="211A23"/>
          <w:w w:val="105"/>
        </w:rPr>
        <w:t>ti</w:t>
      </w:r>
      <w:proofErr w:type="spellEnd"/>
      <w:r>
        <w:rPr>
          <w:color w:val="211A23"/>
          <w:w w:val="105"/>
        </w:rPr>
        <w:t>-</w:t>
      </w:r>
      <w:proofErr w:type="spellStart"/>
      <w:r>
        <w:rPr>
          <w:color w:val="211A23"/>
          <w:w w:val="105"/>
        </w:rPr>
        <w:t>tsi</w:t>
      </w:r>
      <w:proofErr w:type="spellEnd"/>
      <w:r>
        <w:rPr>
          <w:color w:val="211A23"/>
          <w:w w:val="105"/>
        </w:rPr>
        <w:t>-o-</w:t>
      </w:r>
      <w:proofErr w:type="spellStart"/>
      <w:r>
        <w:rPr>
          <w:color w:val="211A23"/>
          <w:w w:val="105"/>
        </w:rPr>
        <w:t>nem</w:t>
      </w:r>
      <w:proofErr w:type="spellEnd"/>
      <w:r>
        <w:rPr>
          <w:color w:val="211A23"/>
          <w:w w:val="105"/>
        </w:rPr>
        <w:t>).</w:t>
      </w:r>
    </w:p>
    <w:p w14:paraId="4D277CED" w14:textId="2BF6F70A" w:rsidR="00C82ABE" w:rsidRDefault="001764D9">
      <w:pPr>
        <w:pStyle w:val="BodyText"/>
        <w:spacing w:line="256" w:lineRule="auto"/>
        <w:ind w:left="115" w:right="4506" w:hanging="5"/>
      </w:pPr>
      <w:r>
        <w:rPr>
          <w:color w:val="312831"/>
          <w:w w:val="105"/>
        </w:rPr>
        <w:t xml:space="preserve">TH </w:t>
      </w:r>
      <w:r>
        <w:rPr>
          <w:color w:val="211A23"/>
          <w:w w:val="105"/>
        </w:rPr>
        <w:t xml:space="preserve">As simple T </w:t>
      </w:r>
      <w:r>
        <w:rPr>
          <w:color w:val="312831"/>
          <w:w w:val="105"/>
        </w:rPr>
        <w:t xml:space="preserve">because </w:t>
      </w:r>
      <w:proofErr w:type="spellStart"/>
      <w:r>
        <w:rPr>
          <w:color w:val="312831"/>
          <w:w w:val="105"/>
        </w:rPr>
        <w:t>H is</w:t>
      </w:r>
      <w:proofErr w:type="spellEnd"/>
      <w:r>
        <w:rPr>
          <w:color w:val="312831"/>
          <w:w w:val="105"/>
        </w:rPr>
        <w:t xml:space="preserve"> </w:t>
      </w:r>
      <w:r>
        <w:rPr>
          <w:color w:val="211A23"/>
          <w:w w:val="105"/>
        </w:rPr>
        <w:t xml:space="preserve">mute: </w:t>
      </w:r>
      <w:proofErr w:type="spellStart"/>
      <w:r>
        <w:rPr>
          <w:color w:val="211A23"/>
          <w:w w:val="105"/>
        </w:rPr>
        <w:t>Catholicam</w:t>
      </w:r>
      <w:proofErr w:type="spellEnd"/>
      <w:r>
        <w:rPr>
          <w:color w:val="211A23"/>
          <w:w w:val="105"/>
        </w:rPr>
        <w:t xml:space="preserve"> -- Ca-to-Ii-cam. CH always </w:t>
      </w:r>
      <w:proofErr w:type="spellStart"/>
      <w:r>
        <w:rPr>
          <w:color w:val="211A23"/>
          <w:w w:val="105"/>
        </w:rPr>
        <w:t xml:space="preserve">as </w:t>
      </w:r>
      <w:bookmarkStart w:id="0" w:name="_GoBack"/>
      <w:bookmarkEnd w:id="0"/>
      <w:r>
        <w:rPr>
          <w:color w:val="312831"/>
          <w:w w:val="105"/>
        </w:rPr>
        <w:t>k</w:t>
      </w:r>
      <w:proofErr w:type="spellEnd"/>
      <w:r>
        <w:rPr>
          <w:color w:val="312831"/>
          <w:w w:val="105"/>
        </w:rPr>
        <w:t xml:space="preserve">: </w:t>
      </w:r>
      <w:r>
        <w:rPr>
          <w:color w:val="211A23"/>
          <w:w w:val="105"/>
        </w:rPr>
        <w:t xml:space="preserve">Chorus </w:t>
      </w:r>
      <w:r>
        <w:rPr>
          <w:color w:val="312831"/>
          <w:w w:val="105"/>
        </w:rPr>
        <w:t>-- ko-</w:t>
      </w:r>
      <w:proofErr w:type="spellStart"/>
      <w:r>
        <w:rPr>
          <w:color w:val="312831"/>
          <w:w w:val="105"/>
        </w:rPr>
        <w:t>rus</w:t>
      </w:r>
      <w:proofErr w:type="spellEnd"/>
      <w:r>
        <w:rPr>
          <w:color w:val="312831"/>
          <w:w w:val="105"/>
        </w:rPr>
        <w:t xml:space="preserve">; </w:t>
      </w:r>
      <w:r>
        <w:rPr>
          <w:color w:val="211A23"/>
          <w:w w:val="105"/>
        </w:rPr>
        <w:t xml:space="preserve">Cherubim </w:t>
      </w:r>
      <w:r>
        <w:rPr>
          <w:color w:val="312831"/>
          <w:w w:val="105"/>
        </w:rPr>
        <w:t xml:space="preserve">-- </w:t>
      </w:r>
      <w:proofErr w:type="spellStart"/>
      <w:r>
        <w:rPr>
          <w:color w:val="211A23"/>
          <w:w w:val="105"/>
        </w:rPr>
        <w:t>ke-ru-bim</w:t>
      </w:r>
      <w:proofErr w:type="spellEnd"/>
      <w:r>
        <w:rPr>
          <w:color w:val="211A23"/>
          <w:w w:val="105"/>
        </w:rPr>
        <w:t>.</w:t>
      </w:r>
    </w:p>
    <w:p w14:paraId="7EF05C39" w14:textId="77777777" w:rsidR="00C82ABE" w:rsidRDefault="001764D9">
      <w:pPr>
        <w:pStyle w:val="BodyText"/>
        <w:spacing w:line="256" w:lineRule="auto"/>
        <w:ind w:left="111" w:right="353" w:firstLine="2"/>
      </w:pPr>
      <w:r>
        <w:rPr>
          <w:color w:val="211A23"/>
          <w:w w:val="105"/>
        </w:rPr>
        <w:t xml:space="preserve">GN </w:t>
      </w:r>
      <w:r>
        <w:rPr>
          <w:color w:val="312831"/>
          <w:w w:val="105"/>
        </w:rPr>
        <w:t xml:space="preserve">has </w:t>
      </w:r>
      <w:r>
        <w:rPr>
          <w:color w:val="211A23"/>
          <w:w w:val="105"/>
        </w:rPr>
        <w:t xml:space="preserve">a </w:t>
      </w:r>
      <w:r>
        <w:rPr>
          <w:color w:val="312831"/>
          <w:w w:val="105"/>
        </w:rPr>
        <w:t xml:space="preserve">liquid </w:t>
      </w:r>
      <w:r>
        <w:rPr>
          <w:color w:val="211A23"/>
          <w:w w:val="105"/>
        </w:rPr>
        <w:t xml:space="preserve">sound </w:t>
      </w:r>
      <w:proofErr w:type="spellStart"/>
      <w:r>
        <w:rPr>
          <w:color w:val="312831"/>
          <w:w w:val="105"/>
        </w:rPr>
        <w:t>simliar</w:t>
      </w:r>
      <w:proofErr w:type="spellEnd"/>
      <w:r>
        <w:rPr>
          <w:color w:val="312831"/>
          <w:w w:val="105"/>
        </w:rPr>
        <w:t xml:space="preserve"> to </w:t>
      </w:r>
      <w:r>
        <w:rPr>
          <w:color w:val="211A23"/>
          <w:w w:val="105"/>
        </w:rPr>
        <w:t xml:space="preserve">that of </w:t>
      </w:r>
      <w:proofErr w:type="spellStart"/>
      <w:r>
        <w:rPr>
          <w:color w:val="312831"/>
          <w:w w:val="105"/>
        </w:rPr>
        <w:t>ni</w:t>
      </w:r>
      <w:proofErr w:type="spellEnd"/>
      <w:r>
        <w:rPr>
          <w:color w:val="312831"/>
          <w:w w:val="105"/>
        </w:rPr>
        <w:t xml:space="preserve"> in </w:t>
      </w:r>
      <w:r>
        <w:rPr>
          <w:color w:val="211A23"/>
          <w:w w:val="105"/>
        </w:rPr>
        <w:t>Dominions: Agnus -- A-</w:t>
      </w:r>
      <w:proofErr w:type="spellStart"/>
      <w:r>
        <w:rPr>
          <w:color w:val="211A23"/>
          <w:w w:val="105"/>
        </w:rPr>
        <w:t>nyus</w:t>
      </w:r>
      <w:proofErr w:type="spellEnd"/>
      <w:r>
        <w:rPr>
          <w:color w:val="211A23"/>
          <w:w w:val="105"/>
        </w:rPr>
        <w:t xml:space="preserve">; </w:t>
      </w:r>
      <w:proofErr w:type="spellStart"/>
      <w:r>
        <w:rPr>
          <w:color w:val="211A23"/>
          <w:w w:val="105"/>
        </w:rPr>
        <w:t>Magnam</w:t>
      </w:r>
      <w:proofErr w:type="spellEnd"/>
      <w:r>
        <w:rPr>
          <w:color w:val="211A23"/>
          <w:w w:val="105"/>
        </w:rPr>
        <w:t xml:space="preserve"> -- ma-</w:t>
      </w:r>
      <w:proofErr w:type="spellStart"/>
      <w:r>
        <w:rPr>
          <w:color w:val="211A23"/>
          <w:w w:val="105"/>
        </w:rPr>
        <w:t>nyam</w:t>
      </w:r>
      <w:proofErr w:type="spellEnd"/>
      <w:r>
        <w:rPr>
          <w:color w:val="211A23"/>
          <w:w w:val="105"/>
        </w:rPr>
        <w:t xml:space="preserve">; Magnificat -­ </w:t>
      </w:r>
      <w:r>
        <w:rPr>
          <w:color w:val="312831"/>
          <w:w w:val="105"/>
        </w:rPr>
        <w:t>ma-</w:t>
      </w:r>
      <w:proofErr w:type="spellStart"/>
      <w:r>
        <w:rPr>
          <w:color w:val="312831"/>
          <w:w w:val="105"/>
        </w:rPr>
        <w:t>ny</w:t>
      </w:r>
      <w:proofErr w:type="spellEnd"/>
      <w:r>
        <w:rPr>
          <w:color w:val="312831"/>
          <w:w w:val="105"/>
        </w:rPr>
        <w:t>-fi-cat.</w:t>
      </w:r>
    </w:p>
    <w:p w14:paraId="660EE586" w14:textId="77777777" w:rsidR="00C82ABE" w:rsidRDefault="001764D9">
      <w:pPr>
        <w:pStyle w:val="BodyText"/>
        <w:spacing w:line="261" w:lineRule="auto"/>
        <w:ind w:left="112" w:right="481" w:hanging="2"/>
      </w:pPr>
      <w:r>
        <w:rPr>
          <w:color w:val="211A23"/>
          <w:w w:val="105"/>
        </w:rPr>
        <w:t xml:space="preserve">SC Before </w:t>
      </w:r>
      <w:proofErr w:type="spellStart"/>
      <w:proofErr w:type="gramStart"/>
      <w:r>
        <w:rPr>
          <w:color w:val="211A23"/>
          <w:w w:val="105"/>
        </w:rPr>
        <w:t>e,i</w:t>
      </w:r>
      <w:proofErr w:type="gramEnd"/>
      <w:r>
        <w:rPr>
          <w:color w:val="211A23"/>
          <w:w w:val="105"/>
        </w:rPr>
        <w:t>,y,ae</w:t>
      </w:r>
      <w:proofErr w:type="spellEnd"/>
      <w:r>
        <w:rPr>
          <w:color w:val="211A23"/>
          <w:w w:val="105"/>
        </w:rPr>
        <w:t xml:space="preserve">, as SH </w:t>
      </w:r>
      <w:r>
        <w:rPr>
          <w:color w:val="312831"/>
          <w:w w:val="105"/>
        </w:rPr>
        <w:t xml:space="preserve">in </w:t>
      </w:r>
      <w:r>
        <w:rPr>
          <w:color w:val="211A23"/>
          <w:w w:val="105"/>
        </w:rPr>
        <w:t>she</w:t>
      </w:r>
      <w:r>
        <w:rPr>
          <w:color w:val="463F48"/>
          <w:w w:val="105"/>
        </w:rPr>
        <w:t>l</w:t>
      </w:r>
      <w:r>
        <w:rPr>
          <w:color w:val="211A23"/>
          <w:w w:val="105"/>
        </w:rPr>
        <w:t>l (</w:t>
      </w:r>
      <w:proofErr w:type="spellStart"/>
      <w:r>
        <w:rPr>
          <w:color w:val="211A23"/>
          <w:w w:val="105"/>
        </w:rPr>
        <w:t>Descendit</w:t>
      </w:r>
      <w:proofErr w:type="spellEnd"/>
      <w:r>
        <w:rPr>
          <w:color w:val="211A23"/>
          <w:w w:val="105"/>
        </w:rPr>
        <w:t xml:space="preserve"> -- de-</w:t>
      </w:r>
      <w:proofErr w:type="spellStart"/>
      <w:r>
        <w:rPr>
          <w:color w:val="211A23"/>
          <w:w w:val="105"/>
        </w:rPr>
        <w:t>shen</w:t>
      </w:r>
      <w:proofErr w:type="spellEnd"/>
      <w:r>
        <w:rPr>
          <w:color w:val="211A23"/>
          <w:w w:val="105"/>
        </w:rPr>
        <w:t>-</w:t>
      </w:r>
      <w:proofErr w:type="spellStart"/>
      <w:r>
        <w:rPr>
          <w:color w:val="211A23"/>
          <w:w w:val="105"/>
        </w:rPr>
        <w:t>dit</w:t>
      </w:r>
      <w:proofErr w:type="spellEnd"/>
      <w:r>
        <w:rPr>
          <w:color w:val="211A23"/>
          <w:w w:val="105"/>
        </w:rPr>
        <w:t xml:space="preserve">; </w:t>
      </w:r>
      <w:proofErr w:type="spellStart"/>
      <w:r>
        <w:rPr>
          <w:color w:val="211A23"/>
          <w:w w:val="105"/>
        </w:rPr>
        <w:t>Suscipe</w:t>
      </w:r>
      <w:proofErr w:type="spellEnd"/>
      <w:r>
        <w:rPr>
          <w:color w:val="211A23"/>
          <w:w w:val="105"/>
        </w:rPr>
        <w:t xml:space="preserve"> -- </w:t>
      </w:r>
      <w:proofErr w:type="spellStart"/>
      <w:r>
        <w:rPr>
          <w:color w:val="211A23"/>
          <w:w w:val="105"/>
        </w:rPr>
        <w:t>su</w:t>
      </w:r>
      <w:proofErr w:type="spellEnd"/>
      <w:r>
        <w:rPr>
          <w:color w:val="211A23"/>
          <w:w w:val="105"/>
        </w:rPr>
        <w:t xml:space="preserve">- </w:t>
      </w:r>
      <w:proofErr w:type="spellStart"/>
      <w:r>
        <w:rPr>
          <w:color w:val="211A23"/>
          <w:w w:val="105"/>
        </w:rPr>
        <w:t>shi</w:t>
      </w:r>
      <w:proofErr w:type="spellEnd"/>
      <w:r>
        <w:rPr>
          <w:color w:val="211A23"/>
          <w:w w:val="105"/>
        </w:rPr>
        <w:t xml:space="preserve">-pe; </w:t>
      </w:r>
      <w:proofErr w:type="spellStart"/>
      <w:r>
        <w:rPr>
          <w:color w:val="211A23"/>
          <w:w w:val="105"/>
        </w:rPr>
        <w:t>Sciat</w:t>
      </w:r>
      <w:proofErr w:type="spellEnd"/>
      <w:r>
        <w:rPr>
          <w:color w:val="211A23"/>
          <w:w w:val="105"/>
        </w:rPr>
        <w:t xml:space="preserve"> -- </w:t>
      </w:r>
      <w:proofErr w:type="spellStart"/>
      <w:r>
        <w:rPr>
          <w:color w:val="211A23"/>
          <w:w w:val="105"/>
        </w:rPr>
        <w:t>shi</w:t>
      </w:r>
      <w:proofErr w:type="spellEnd"/>
      <w:r>
        <w:rPr>
          <w:color w:val="211A23"/>
          <w:w w:val="105"/>
        </w:rPr>
        <w:t xml:space="preserve">-at): in all other cases is </w:t>
      </w:r>
      <w:proofErr w:type="spellStart"/>
      <w:r>
        <w:rPr>
          <w:color w:val="211A23"/>
          <w:w w:val="105"/>
        </w:rPr>
        <w:t>pronouncd</w:t>
      </w:r>
      <w:proofErr w:type="spellEnd"/>
      <w:r>
        <w:rPr>
          <w:color w:val="211A23"/>
          <w:w w:val="105"/>
        </w:rPr>
        <w:t xml:space="preserve"> </w:t>
      </w:r>
      <w:r>
        <w:rPr>
          <w:color w:val="312831"/>
          <w:w w:val="105"/>
        </w:rPr>
        <w:t xml:space="preserve">like </w:t>
      </w:r>
      <w:r>
        <w:rPr>
          <w:color w:val="211A23"/>
          <w:w w:val="105"/>
        </w:rPr>
        <w:t xml:space="preserve">SK (Scriptura -- </w:t>
      </w:r>
      <w:proofErr w:type="spellStart"/>
      <w:r>
        <w:rPr>
          <w:color w:val="211A23"/>
          <w:w w:val="105"/>
        </w:rPr>
        <w:t>Skri</w:t>
      </w:r>
      <w:proofErr w:type="spellEnd"/>
      <w:r>
        <w:rPr>
          <w:color w:val="211A23"/>
          <w:w w:val="105"/>
        </w:rPr>
        <w:t>-</w:t>
      </w:r>
      <w:proofErr w:type="spellStart"/>
      <w:r>
        <w:rPr>
          <w:color w:val="211A23"/>
          <w:w w:val="105"/>
        </w:rPr>
        <w:t>ptu</w:t>
      </w:r>
      <w:proofErr w:type="spellEnd"/>
      <w:r>
        <w:rPr>
          <w:color w:val="211A23"/>
          <w:w w:val="105"/>
        </w:rPr>
        <w:t xml:space="preserve">-ra; </w:t>
      </w:r>
      <w:proofErr w:type="spellStart"/>
      <w:r>
        <w:rPr>
          <w:color w:val="211A23"/>
          <w:w w:val="105"/>
        </w:rPr>
        <w:t>Schola</w:t>
      </w:r>
      <w:proofErr w:type="spellEnd"/>
      <w:r>
        <w:rPr>
          <w:color w:val="211A23"/>
          <w:w w:val="105"/>
        </w:rPr>
        <w:t xml:space="preserve"> </w:t>
      </w:r>
      <w:r>
        <w:rPr>
          <w:color w:val="312831"/>
          <w:w w:val="105"/>
        </w:rPr>
        <w:t xml:space="preserve">-- </w:t>
      </w:r>
      <w:r>
        <w:rPr>
          <w:color w:val="211A23"/>
          <w:w w:val="105"/>
        </w:rPr>
        <w:t xml:space="preserve">ska-la; </w:t>
      </w:r>
      <w:proofErr w:type="spellStart"/>
      <w:r>
        <w:rPr>
          <w:color w:val="211A23"/>
          <w:w w:val="105"/>
        </w:rPr>
        <w:t>CScapulis</w:t>
      </w:r>
      <w:proofErr w:type="spellEnd"/>
      <w:r>
        <w:rPr>
          <w:color w:val="211A23"/>
          <w:w w:val="105"/>
        </w:rPr>
        <w:t xml:space="preserve"> </w:t>
      </w:r>
      <w:r>
        <w:rPr>
          <w:color w:val="312831"/>
          <w:w w:val="105"/>
        </w:rPr>
        <w:t xml:space="preserve">-- </w:t>
      </w:r>
      <w:r>
        <w:rPr>
          <w:color w:val="211A23"/>
          <w:w w:val="105"/>
        </w:rPr>
        <w:t>ska-</w:t>
      </w:r>
      <w:proofErr w:type="spellStart"/>
      <w:r>
        <w:rPr>
          <w:color w:val="211A23"/>
          <w:w w:val="105"/>
        </w:rPr>
        <w:t>pu</w:t>
      </w:r>
      <w:proofErr w:type="spellEnd"/>
      <w:r>
        <w:rPr>
          <w:color w:val="211A23"/>
          <w:w w:val="105"/>
        </w:rPr>
        <w:t>-</w:t>
      </w:r>
      <w:proofErr w:type="spellStart"/>
      <w:r>
        <w:rPr>
          <w:color w:val="211A23"/>
          <w:w w:val="105"/>
        </w:rPr>
        <w:t>lis</w:t>
      </w:r>
      <w:proofErr w:type="spellEnd"/>
      <w:r>
        <w:rPr>
          <w:color w:val="211A23"/>
          <w:w w:val="105"/>
        </w:rPr>
        <w:t xml:space="preserve">) </w:t>
      </w:r>
      <w:r>
        <w:rPr>
          <w:color w:val="463F48"/>
          <w:w w:val="105"/>
        </w:rPr>
        <w:t>.</w:t>
      </w:r>
    </w:p>
    <w:p w14:paraId="64883865" w14:textId="77777777" w:rsidR="00C82ABE" w:rsidRDefault="00C82ABE">
      <w:pPr>
        <w:pStyle w:val="BodyText"/>
        <w:spacing w:before="3"/>
      </w:pPr>
    </w:p>
    <w:p w14:paraId="58E8580D" w14:textId="77777777" w:rsidR="00C82ABE" w:rsidRDefault="001764D9">
      <w:pPr>
        <w:pStyle w:val="BodyText"/>
        <w:spacing w:line="259" w:lineRule="auto"/>
        <w:ind w:left="109" w:right="3863"/>
      </w:pPr>
      <w:r>
        <w:rPr>
          <w:color w:val="211A23"/>
          <w:w w:val="105"/>
        </w:rPr>
        <w:t xml:space="preserve">Double consonants </w:t>
      </w:r>
      <w:r>
        <w:rPr>
          <w:color w:val="312831"/>
          <w:w w:val="105"/>
        </w:rPr>
        <w:t xml:space="preserve">must </w:t>
      </w:r>
      <w:r>
        <w:rPr>
          <w:color w:val="211A23"/>
          <w:w w:val="105"/>
        </w:rPr>
        <w:t xml:space="preserve">actually </w:t>
      </w:r>
      <w:r>
        <w:rPr>
          <w:color w:val="312831"/>
          <w:w w:val="105"/>
        </w:rPr>
        <w:t xml:space="preserve">be </w:t>
      </w:r>
      <w:r>
        <w:rPr>
          <w:color w:val="211A23"/>
          <w:w w:val="105"/>
        </w:rPr>
        <w:t xml:space="preserve">doubled </w:t>
      </w:r>
      <w:r>
        <w:rPr>
          <w:color w:val="312831"/>
          <w:w w:val="105"/>
        </w:rPr>
        <w:t xml:space="preserve">in </w:t>
      </w:r>
      <w:r>
        <w:rPr>
          <w:color w:val="211A23"/>
          <w:w w:val="105"/>
        </w:rPr>
        <w:t xml:space="preserve">their </w:t>
      </w:r>
      <w:r>
        <w:rPr>
          <w:color w:val="312831"/>
          <w:w w:val="105"/>
        </w:rPr>
        <w:t xml:space="preserve">intensity; </w:t>
      </w:r>
      <w:r>
        <w:rPr>
          <w:color w:val="211A23"/>
          <w:w w:val="105"/>
        </w:rPr>
        <w:t xml:space="preserve">thus: </w:t>
      </w:r>
      <w:proofErr w:type="spellStart"/>
      <w:r>
        <w:rPr>
          <w:color w:val="312831"/>
          <w:w w:val="105"/>
        </w:rPr>
        <w:t>Tallis</w:t>
      </w:r>
      <w:proofErr w:type="spellEnd"/>
      <w:r>
        <w:rPr>
          <w:color w:val="312831"/>
          <w:w w:val="105"/>
        </w:rPr>
        <w:t xml:space="preserve">, </w:t>
      </w:r>
      <w:proofErr w:type="spellStart"/>
      <w:r>
        <w:rPr>
          <w:color w:val="211A23"/>
          <w:w w:val="105"/>
        </w:rPr>
        <w:t>Peccata</w:t>
      </w:r>
      <w:proofErr w:type="spellEnd"/>
      <w:r>
        <w:rPr>
          <w:color w:val="211A23"/>
          <w:w w:val="105"/>
        </w:rPr>
        <w:t xml:space="preserve">, </w:t>
      </w:r>
      <w:r>
        <w:rPr>
          <w:color w:val="312831"/>
          <w:w w:val="105"/>
        </w:rPr>
        <w:t xml:space="preserve">Hosanna, </w:t>
      </w:r>
      <w:r>
        <w:rPr>
          <w:color w:val="211A23"/>
          <w:w w:val="105"/>
        </w:rPr>
        <w:t xml:space="preserve">Alleluia, </w:t>
      </w:r>
      <w:r>
        <w:rPr>
          <w:color w:val="312831"/>
          <w:w w:val="105"/>
        </w:rPr>
        <w:t xml:space="preserve">not </w:t>
      </w:r>
      <w:proofErr w:type="spellStart"/>
      <w:r>
        <w:rPr>
          <w:color w:val="211A23"/>
          <w:w w:val="105"/>
        </w:rPr>
        <w:t>Tolis</w:t>
      </w:r>
      <w:proofErr w:type="spellEnd"/>
      <w:r>
        <w:rPr>
          <w:color w:val="211A23"/>
          <w:w w:val="105"/>
        </w:rPr>
        <w:t xml:space="preserve">, </w:t>
      </w:r>
      <w:proofErr w:type="spellStart"/>
      <w:r>
        <w:rPr>
          <w:color w:val="211A23"/>
          <w:w w:val="105"/>
        </w:rPr>
        <w:t>Pecata</w:t>
      </w:r>
      <w:proofErr w:type="spellEnd"/>
      <w:r>
        <w:rPr>
          <w:color w:val="211A23"/>
          <w:w w:val="105"/>
        </w:rPr>
        <w:t xml:space="preserve">, </w:t>
      </w:r>
      <w:proofErr w:type="spellStart"/>
      <w:r>
        <w:rPr>
          <w:color w:val="211A23"/>
          <w:w w:val="105"/>
        </w:rPr>
        <w:t>Hosana</w:t>
      </w:r>
      <w:proofErr w:type="spellEnd"/>
      <w:r>
        <w:rPr>
          <w:color w:val="463F48"/>
          <w:w w:val="105"/>
        </w:rPr>
        <w:t xml:space="preserve">, </w:t>
      </w:r>
      <w:proofErr w:type="spellStart"/>
      <w:r>
        <w:rPr>
          <w:color w:val="211A23"/>
          <w:w w:val="105"/>
        </w:rPr>
        <w:t>Aleluia</w:t>
      </w:r>
      <w:proofErr w:type="spellEnd"/>
      <w:r>
        <w:rPr>
          <w:color w:val="211A23"/>
          <w:w w:val="105"/>
        </w:rPr>
        <w:t xml:space="preserve"> </w:t>
      </w:r>
      <w:r>
        <w:rPr>
          <w:color w:val="312831"/>
          <w:w w:val="105"/>
        </w:rPr>
        <w:t xml:space="preserve">-­ Ecce: </w:t>
      </w:r>
      <w:r>
        <w:rPr>
          <w:color w:val="211A23"/>
          <w:w w:val="105"/>
        </w:rPr>
        <w:t xml:space="preserve">as </w:t>
      </w:r>
      <w:proofErr w:type="spellStart"/>
      <w:r>
        <w:rPr>
          <w:color w:val="211A23"/>
          <w:w w:val="105"/>
        </w:rPr>
        <w:t>ech-che</w:t>
      </w:r>
      <w:proofErr w:type="spellEnd"/>
      <w:r>
        <w:rPr>
          <w:color w:val="211A23"/>
          <w:w w:val="105"/>
        </w:rPr>
        <w:t>.</w:t>
      </w:r>
    </w:p>
    <w:p w14:paraId="6486D0FF" w14:textId="77777777" w:rsidR="00C82ABE" w:rsidRDefault="001764D9">
      <w:pPr>
        <w:pStyle w:val="BodyText"/>
        <w:spacing w:line="256" w:lineRule="auto"/>
        <w:ind w:left="114" w:right="3863"/>
      </w:pPr>
      <w:r>
        <w:rPr>
          <w:color w:val="211A23"/>
          <w:w w:val="105"/>
        </w:rPr>
        <w:t xml:space="preserve">Dactylic words like Gloria, </w:t>
      </w:r>
      <w:proofErr w:type="spellStart"/>
      <w:r>
        <w:rPr>
          <w:color w:val="211A23"/>
          <w:w w:val="105"/>
        </w:rPr>
        <w:t>Fili</w:t>
      </w:r>
      <w:r>
        <w:rPr>
          <w:color w:val="312831"/>
          <w:w w:val="105"/>
        </w:rPr>
        <w:t>um</w:t>
      </w:r>
      <w:proofErr w:type="spellEnd"/>
      <w:r>
        <w:rPr>
          <w:color w:val="312831"/>
          <w:w w:val="105"/>
        </w:rPr>
        <w:t xml:space="preserve">, </w:t>
      </w:r>
      <w:proofErr w:type="spellStart"/>
      <w:r>
        <w:rPr>
          <w:color w:val="211A23"/>
          <w:w w:val="105"/>
        </w:rPr>
        <w:t>Etiam</w:t>
      </w:r>
      <w:proofErr w:type="spellEnd"/>
      <w:r>
        <w:rPr>
          <w:color w:val="211A23"/>
          <w:w w:val="105"/>
        </w:rPr>
        <w:t xml:space="preserve">, </w:t>
      </w:r>
      <w:proofErr w:type="spellStart"/>
      <w:r>
        <w:rPr>
          <w:color w:val="211A23"/>
          <w:w w:val="105"/>
        </w:rPr>
        <w:t>Gratiam</w:t>
      </w:r>
      <w:proofErr w:type="spellEnd"/>
      <w:r>
        <w:rPr>
          <w:color w:val="211A23"/>
          <w:w w:val="105"/>
        </w:rPr>
        <w:t>, etc</w:t>
      </w:r>
      <w:r>
        <w:rPr>
          <w:color w:val="463F48"/>
          <w:w w:val="105"/>
        </w:rPr>
        <w:t xml:space="preserve">. </w:t>
      </w:r>
      <w:r>
        <w:rPr>
          <w:color w:val="211A23"/>
          <w:w w:val="105"/>
        </w:rPr>
        <w:t xml:space="preserve">consist of </w:t>
      </w:r>
      <w:r>
        <w:rPr>
          <w:color w:val="312831"/>
          <w:w w:val="105"/>
        </w:rPr>
        <w:t xml:space="preserve">three syllables </w:t>
      </w:r>
      <w:r>
        <w:rPr>
          <w:color w:val="211A23"/>
          <w:w w:val="105"/>
        </w:rPr>
        <w:t xml:space="preserve">which are </w:t>
      </w:r>
      <w:r>
        <w:rPr>
          <w:color w:val="312831"/>
          <w:w w:val="105"/>
        </w:rPr>
        <w:t xml:space="preserve">to </w:t>
      </w:r>
      <w:r>
        <w:rPr>
          <w:color w:val="211A23"/>
          <w:w w:val="105"/>
        </w:rPr>
        <w:t xml:space="preserve">be </w:t>
      </w:r>
      <w:r>
        <w:rPr>
          <w:color w:val="312831"/>
          <w:w w:val="105"/>
        </w:rPr>
        <w:t xml:space="preserve">pronounced </w:t>
      </w:r>
      <w:r>
        <w:rPr>
          <w:color w:val="211A23"/>
          <w:w w:val="105"/>
        </w:rPr>
        <w:t>distinctly: Glo-</w:t>
      </w:r>
      <w:proofErr w:type="spellStart"/>
      <w:r>
        <w:rPr>
          <w:color w:val="211A23"/>
          <w:w w:val="105"/>
        </w:rPr>
        <w:t>ri</w:t>
      </w:r>
      <w:proofErr w:type="spellEnd"/>
      <w:r>
        <w:rPr>
          <w:color w:val="211A23"/>
          <w:w w:val="105"/>
        </w:rPr>
        <w:t>-a, Fi-Ii-um</w:t>
      </w:r>
      <w:r>
        <w:rPr>
          <w:color w:val="463F48"/>
          <w:w w:val="105"/>
        </w:rPr>
        <w:t>,</w:t>
      </w:r>
    </w:p>
    <w:p w14:paraId="230CC485" w14:textId="77777777" w:rsidR="00C82ABE" w:rsidRDefault="001764D9">
      <w:pPr>
        <w:pStyle w:val="BodyText"/>
        <w:spacing w:line="228" w:lineRule="exact"/>
        <w:ind w:left="114"/>
      </w:pPr>
      <w:r>
        <w:rPr>
          <w:color w:val="211A23"/>
          <w:w w:val="105"/>
        </w:rPr>
        <w:t>E-</w:t>
      </w:r>
      <w:proofErr w:type="spellStart"/>
      <w:r>
        <w:rPr>
          <w:color w:val="211A23"/>
          <w:w w:val="105"/>
        </w:rPr>
        <w:t>ti</w:t>
      </w:r>
      <w:proofErr w:type="spellEnd"/>
      <w:r>
        <w:rPr>
          <w:color w:val="211A23"/>
          <w:w w:val="105"/>
        </w:rPr>
        <w:t xml:space="preserve">-am, </w:t>
      </w:r>
      <w:proofErr w:type="spellStart"/>
      <w:r>
        <w:rPr>
          <w:color w:val="211A23"/>
          <w:w w:val="105"/>
        </w:rPr>
        <w:t>Gra</w:t>
      </w:r>
      <w:proofErr w:type="spellEnd"/>
      <w:r>
        <w:rPr>
          <w:color w:val="211A23"/>
          <w:w w:val="105"/>
        </w:rPr>
        <w:t>-</w:t>
      </w:r>
      <w:proofErr w:type="spellStart"/>
      <w:r>
        <w:rPr>
          <w:color w:val="211A23"/>
          <w:w w:val="105"/>
        </w:rPr>
        <w:t>ti</w:t>
      </w:r>
      <w:proofErr w:type="spellEnd"/>
      <w:r>
        <w:rPr>
          <w:color w:val="211A23"/>
          <w:w w:val="105"/>
        </w:rPr>
        <w:t xml:space="preserve">-am (not: Glo-ria, </w:t>
      </w:r>
      <w:r>
        <w:rPr>
          <w:color w:val="312831"/>
          <w:w w:val="105"/>
        </w:rPr>
        <w:t>Fi-</w:t>
      </w:r>
      <w:proofErr w:type="spellStart"/>
      <w:r>
        <w:rPr>
          <w:color w:val="312831"/>
          <w:w w:val="105"/>
        </w:rPr>
        <w:t>lium</w:t>
      </w:r>
      <w:proofErr w:type="spellEnd"/>
      <w:r>
        <w:rPr>
          <w:color w:val="312831"/>
          <w:w w:val="105"/>
        </w:rPr>
        <w:t xml:space="preserve">, </w:t>
      </w:r>
      <w:r>
        <w:rPr>
          <w:color w:val="211A23"/>
          <w:w w:val="105"/>
        </w:rPr>
        <w:t>E-</w:t>
      </w:r>
      <w:proofErr w:type="spellStart"/>
      <w:r>
        <w:rPr>
          <w:color w:val="211A23"/>
          <w:w w:val="105"/>
        </w:rPr>
        <w:t>tiam</w:t>
      </w:r>
      <w:proofErr w:type="spellEnd"/>
      <w:r>
        <w:rPr>
          <w:color w:val="211A23"/>
          <w:w w:val="105"/>
        </w:rPr>
        <w:t>,</w:t>
      </w:r>
      <w:r>
        <w:rPr>
          <w:color w:val="211A23"/>
          <w:spacing w:val="55"/>
          <w:w w:val="105"/>
        </w:rPr>
        <w:t xml:space="preserve"> </w:t>
      </w:r>
      <w:proofErr w:type="spellStart"/>
      <w:r>
        <w:rPr>
          <w:color w:val="211A23"/>
          <w:w w:val="105"/>
        </w:rPr>
        <w:t>Gra-tiam</w:t>
      </w:r>
      <w:proofErr w:type="spellEnd"/>
      <w:r>
        <w:rPr>
          <w:color w:val="211A23"/>
          <w:w w:val="105"/>
        </w:rPr>
        <w:t>).</w:t>
      </w:r>
    </w:p>
    <w:sectPr w:rsidR="00C82ABE">
      <w:type w:val="continuous"/>
      <w:pgSz w:w="11910" w:h="16840"/>
      <w:pgMar w:top="1260" w:right="52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ABE"/>
    <w:rsid w:val="001764D9"/>
    <w:rsid w:val="00C8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BC5F84"/>
  <w15:docId w15:val="{016E0A4B-E4FB-4827-8457-D1495223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Joseph Christensen</cp:lastModifiedBy>
  <cp:revision>2</cp:revision>
  <dcterms:created xsi:type="dcterms:W3CDTF">2018-05-06T21:05:00Z</dcterms:created>
  <dcterms:modified xsi:type="dcterms:W3CDTF">2018-05-06T21:09:00Z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2010-01-01T00:00:00Z</vt:filetime>
  </property>
  <property fmtid="{D5CDD505-2E9C-101B-9397-08002B2CF9AE}" pid="3" name="Creator">
    <vt:lpwstr>Canon SC1001</vt:lpwstr>
  </property>
  <property fmtid="{D5CDD505-2E9C-101B-9397-08002B2CF9AE}" pid="4" name="LastSaved">
    <vt:filetime>2018-05-06T00:00:00Z</vt:filetime>
  </property>
</Properties>
</file>