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B4BF" w14:textId="023514AE" w:rsidR="000A3CE3" w:rsidRPr="00B25922" w:rsidRDefault="000A3CE3" w:rsidP="000A3CE3">
      <w:pPr>
        <w:pStyle w:val="NoSpacing"/>
        <w:rPr>
          <w:rFonts w:ascii="Century Gothic" w:hAnsi="Century Gothic"/>
          <w:b/>
          <w:bCs/>
          <w:sz w:val="40"/>
          <w:szCs w:val="40"/>
        </w:rPr>
      </w:pPr>
      <w:r w:rsidRPr="00954404">
        <w:rPr>
          <w:noProof/>
        </w:rPr>
        <w:drawing>
          <wp:anchor distT="0" distB="0" distL="114300" distR="114300" simplePos="0" relativeHeight="251659264" behindDoc="0" locked="0" layoutInCell="1" allowOverlap="1" wp14:anchorId="050E0953" wp14:editId="16EE4450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228725" cy="1433195"/>
            <wp:effectExtent l="0" t="0" r="9525" b="0"/>
            <wp:wrapSquare wrapText="bothSides"/>
            <wp:docPr id="15117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40"/>
          <w:szCs w:val="40"/>
        </w:rPr>
        <w:t xml:space="preserve">   </w:t>
      </w:r>
      <w:r w:rsidRPr="00B25922">
        <w:rPr>
          <w:rFonts w:ascii="Century Gothic" w:hAnsi="Century Gothic"/>
          <w:b/>
          <w:bCs/>
          <w:sz w:val="40"/>
          <w:szCs w:val="40"/>
        </w:rPr>
        <w:t>2024 EUROPEAN TOUR</w:t>
      </w:r>
    </w:p>
    <w:p w14:paraId="508805D6" w14:textId="77777777" w:rsidR="000A3CE3" w:rsidRPr="00B25922" w:rsidRDefault="000A3CE3" w:rsidP="000A3CE3">
      <w:pPr>
        <w:pStyle w:val="NoSpacing"/>
        <w:rPr>
          <w:rFonts w:ascii="Century Gothic" w:hAnsi="Century Gothic"/>
          <w:b/>
          <w:bCs/>
          <w:sz w:val="36"/>
          <w:szCs w:val="36"/>
        </w:rPr>
      </w:pPr>
      <w:r w:rsidRPr="00B25922">
        <w:rPr>
          <w:rFonts w:ascii="Century Gothic" w:hAnsi="Century Gothic"/>
          <w:b/>
          <w:bCs/>
          <w:sz w:val="36"/>
          <w:szCs w:val="36"/>
        </w:rPr>
        <w:t>4</w:t>
      </w:r>
      <w:r w:rsidRPr="00B2592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B25922">
        <w:rPr>
          <w:rFonts w:ascii="Century Gothic" w:hAnsi="Century Gothic"/>
          <w:b/>
          <w:bCs/>
          <w:sz w:val="36"/>
          <w:szCs w:val="36"/>
        </w:rPr>
        <w:t xml:space="preserve"> June 2024 - 26</w:t>
      </w:r>
      <w:r w:rsidRPr="00B2592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B25922">
        <w:rPr>
          <w:rFonts w:ascii="Century Gothic" w:hAnsi="Century Gothic"/>
          <w:b/>
          <w:bCs/>
          <w:sz w:val="36"/>
          <w:szCs w:val="36"/>
        </w:rPr>
        <w:t xml:space="preserve"> June 2024</w:t>
      </w:r>
    </w:p>
    <w:p w14:paraId="0D54C5BA" w14:textId="77777777" w:rsidR="000A3CE3" w:rsidRPr="00B25922" w:rsidRDefault="000A3CE3" w:rsidP="000A3CE3">
      <w:pPr>
        <w:pStyle w:val="NoSpacing"/>
        <w:jc w:val="center"/>
        <w:rPr>
          <w:rFonts w:ascii="Century Gothic" w:hAnsi="Century Gothic"/>
          <w:b/>
          <w:bCs/>
        </w:rPr>
      </w:pPr>
    </w:p>
    <w:p w14:paraId="0673620E" w14:textId="77777777" w:rsidR="001565A9" w:rsidRDefault="000A3CE3" w:rsidP="00DE49E8">
      <w:pPr>
        <w:pStyle w:val="NoSpacing"/>
        <w:jc w:val="both"/>
        <w:rPr>
          <w:rFonts w:ascii="Century Gothic" w:hAnsi="Century Gothic"/>
          <w:b/>
          <w:bCs/>
          <w:sz w:val="36"/>
          <w:szCs w:val="36"/>
        </w:rPr>
      </w:pPr>
      <w:r w:rsidRPr="00B25922">
        <w:rPr>
          <w:rFonts w:ascii="Century Gothic" w:hAnsi="Century Gothic"/>
          <w:b/>
          <w:bCs/>
          <w:sz w:val="36"/>
          <w:szCs w:val="36"/>
        </w:rPr>
        <w:t xml:space="preserve">           NEWSLETTER No. </w:t>
      </w:r>
      <w:r w:rsidR="00F57706">
        <w:rPr>
          <w:rFonts w:ascii="Century Gothic" w:hAnsi="Century Gothic"/>
          <w:b/>
          <w:bCs/>
          <w:sz w:val="36"/>
          <w:szCs w:val="36"/>
        </w:rPr>
        <w:t>6</w:t>
      </w:r>
    </w:p>
    <w:p w14:paraId="7F82F691" w14:textId="77777777" w:rsidR="001565A9" w:rsidRDefault="001565A9" w:rsidP="00DE49E8">
      <w:pPr>
        <w:pStyle w:val="NoSpacing"/>
        <w:jc w:val="both"/>
        <w:rPr>
          <w:rFonts w:ascii="Century Gothic" w:hAnsi="Century Gothic"/>
          <w:b/>
          <w:bCs/>
          <w:sz w:val="36"/>
          <w:szCs w:val="36"/>
        </w:rPr>
      </w:pPr>
    </w:p>
    <w:p w14:paraId="76A2786E" w14:textId="77777777" w:rsidR="001565A9" w:rsidRDefault="001565A9" w:rsidP="00DE49E8">
      <w:pPr>
        <w:pStyle w:val="NoSpacing"/>
        <w:jc w:val="both"/>
        <w:rPr>
          <w:rFonts w:ascii="Century Gothic" w:hAnsi="Century Gothic"/>
          <w:b/>
          <w:bCs/>
          <w:sz w:val="36"/>
          <w:szCs w:val="36"/>
        </w:rPr>
      </w:pPr>
    </w:p>
    <w:p w14:paraId="7DE6DD7B" w14:textId="77777777" w:rsidR="00DE2AB2" w:rsidRDefault="00DE2AB2" w:rsidP="00DE49E8">
      <w:pPr>
        <w:pStyle w:val="NoSpacing"/>
        <w:jc w:val="both"/>
        <w:rPr>
          <w:rFonts w:ascii="Century Gothic" w:hAnsi="Century Gothic"/>
          <w:b/>
          <w:bCs/>
        </w:rPr>
      </w:pPr>
    </w:p>
    <w:p w14:paraId="1217E6FA" w14:textId="20191928" w:rsidR="007031A5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DE49E8">
        <w:rPr>
          <w:rFonts w:ascii="Century Gothic" w:hAnsi="Century Gothic"/>
          <w:b/>
          <w:bCs/>
        </w:rPr>
        <w:t>Choristers and Partners</w:t>
      </w:r>
    </w:p>
    <w:p w14:paraId="59CC836A" w14:textId="77777777" w:rsidR="001565A9" w:rsidRPr="001565A9" w:rsidRDefault="001565A9" w:rsidP="00DE49E8">
      <w:pPr>
        <w:pStyle w:val="NoSpacing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3A04BBBE" w14:textId="582650F0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It is now less than </w:t>
      </w:r>
      <w:r w:rsidR="00E87CD5">
        <w:rPr>
          <w:rFonts w:ascii="Century Gothic" w:hAnsi="Century Gothic"/>
        </w:rPr>
        <w:t xml:space="preserve">seven </w:t>
      </w:r>
      <w:r w:rsidRPr="00DE49E8">
        <w:rPr>
          <w:rFonts w:ascii="Century Gothic" w:hAnsi="Century Gothic"/>
        </w:rPr>
        <w:t xml:space="preserve">months </w:t>
      </w:r>
      <w:r w:rsidR="00E87CD5">
        <w:rPr>
          <w:rFonts w:ascii="Century Gothic" w:hAnsi="Century Gothic"/>
        </w:rPr>
        <w:t>[</w:t>
      </w:r>
      <w:r w:rsidRPr="00DE49E8">
        <w:rPr>
          <w:rFonts w:ascii="Century Gothic" w:hAnsi="Century Gothic"/>
        </w:rPr>
        <w:t>200 sleeps</w:t>
      </w:r>
      <w:r w:rsidR="00E87CD5">
        <w:rPr>
          <w:rFonts w:ascii="Century Gothic" w:hAnsi="Century Gothic"/>
        </w:rPr>
        <w:t>]</w:t>
      </w:r>
      <w:r w:rsidRPr="00DE49E8">
        <w:rPr>
          <w:rFonts w:ascii="Century Gothic" w:hAnsi="Century Gothic"/>
        </w:rPr>
        <w:t xml:space="preserve"> before we depart on our three week tour to </w:t>
      </w:r>
      <w:r w:rsidR="00E87CD5">
        <w:rPr>
          <w:rFonts w:ascii="Century Gothic" w:hAnsi="Century Gothic"/>
        </w:rPr>
        <w:t xml:space="preserve">Singapore, </w:t>
      </w:r>
      <w:r w:rsidRPr="00DE49E8">
        <w:rPr>
          <w:rFonts w:ascii="Century Gothic" w:hAnsi="Century Gothic"/>
        </w:rPr>
        <w:t xml:space="preserve">Germany, </w:t>
      </w:r>
      <w:r w:rsidR="00926204" w:rsidRPr="00DE49E8">
        <w:rPr>
          <w:rFonts w:ascii="Century Gothic" w:hAnsi="Century Gothic"/>
        </w:rPr>
        <w:t>Austria,</w:t>
      </w:r>
      <w:r w:rsidRPr="00DE49E8">
        <w:rPr>
          <w:rFonts w:ascii="Century Gothic" w:hAnsi="Century Gothic"/>
        </w:rPr>
        <w:t xml:space="preserve"> and Italy. Our departure date is still set for Tuesday 4 June</w:t>
      </w:r>
      <w:r w:rsidR="00E87CD5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202</w:t>
      </w:r>
      <w:r w:rsidR="00E35B63">
        <w:rPr>
          <w:rFonts w:ascii="Century Gothic" w:hAnsi="Century Gothic"/>
        </w:rPr>
        <w:t>4</w:t>
      </w:r>
      <w:r w:rsidR="00CC61D3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 xml:space="preserve">with groups departing from both Auckland International Airport and Christchurch International Airport. </w:t>
      </w:r>
      <w:r w:rsidR="00E35B63">
        <w:rPr>
          <w:rFonts w:ascii="Century Gothic" w:hAnsi="Century Gothic"/>
        </w:rPr>
        <w:t xml:space="preserve">You have been given these departure allocations in Newsletter </w:t>
      </w:r>
      <w:r w:rsidR="00CC61D3">
        <w:rPr>
          <w:rFonts w:ascii="Century Gothic" w:hAnsi="Century Gothic"/>
        </w:rPr>
        <w:t>#5</w:t>
      </w:r>
    </w:p>
    <w:p w14:paraId="62A34755" w14:textId="32500DDF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Joe pointed out at the weekend that there are now only five more choir rehearsals before we depart.  Please keep up all </w:t>
      </w:r>
      <w:r w:rsidR="00A21F17">
        <w:rPr>
          <w:rFonts w:ascii="Century Gothic" w:hAnsi="Century Gothic"/>
        </w:rPr>
        <w:t xml:space="preserve">your </w:t>
      </w:r>
      <w:r w:rsidRPr="00DE49E8">
        <w:rPr>
          <w:rFonts w:ascii="Century Gothic" w:hAnsi="Century Gothic"/>
        </w:rPr>
        <w:t xml:space="preserve">home rehearsal gents – there’s a lot of music yet to be learned.    </w:t>
      </w:r>
      <w:r w:rsidRPr="00DE49E8">
        <w:rPr>
          <mc:AlternateContent>
            <mc:Choice Requires="w16se">
              <w:rFonts w:ascii="Century Gothic" w:hAnsi="Century Gothic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9"/>
          </mc:Choice>
          <mc:Fallback>
            <w:t>🎹</w:t>
          </mc:Fallback>
        </mc:AlternateContent>
      </w:r>
      <w:r w:rsidRPr="00DE49E8">
        <w:rPr>
          <w:rFonts w:ascii="Century Gothic" w:hAnsi="Century Gothic"/>
        </w:rPr>
        <w:t xml:space="preserve">  </w:t>
      </w:r>
    </w:p>
    <w:p w14:paraId="0BB51E70" w14:textId="77777777" w:rsidR="00CC61D3" w:rsidRDefault="00CC61D3" w:rsidP="00DE49E8">
      <w:pPr>
        <w:pStyle w:val="NoSpacing"/>
        <w:jc w:val="both"/>
        <w:rPr>
          <w:rFonts w:ascii="Century Gothic" w:hAnsi="Century Gothic"/>
        </w:rPr>
      </w:pPr>
    </w:p>
    <w:p w14:paraId="2CF46385" w14:textId="6BE6AE2E" w:rsidR="007031A5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CC61D3">
        <w:rPr>
          <w:rFonts w:ascii="Century Gothic" w:hAnsi="Century Gothic"/>
          <w:b/>
          <w:bCs/>
        </w:rPr>
        <w:t>Welcome to New Members</w:t>
      </w:r>
    </w:p>
    <w:p w14:paraId="2414C210" w14:textId="77777777" w:rsidR="00A21F17" w:rsidRPr="00A21F17" w:rsidRDefault="00A21F17" w:rsidP="00DE49E8">
      <w:pPr>
        <w:pStyle w:val="NoSpacing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369A9E6A" w14:textId="5CADE8A8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Our tour party has stabilised at 63 members, of which 29 are choristers.  </w:t>
      </w:r>
      <w:r w:rsidR="006340DD">
        <w:rPr>
          <w:rFonts w:ascii="Century Gothic" w:hAnsi="Century Gothic"/>
        </w:rPr>
        <w:t xml:space="preserve">There </w:t>
      </w:r>
      <w:r w:rsidR="00C70D55">
        <w:rPr>
          <w:rFonts w:ascii="Century Gothic" w:hAnsi="Century Gothic"/>
        </w:rPr>
        <w:t xml:space="preserve">could possibly be three additional supporters. </w:t>
      </w:r>
      <w:r w:rsidRPr="00DE49E8">
        <w:rPr>
          <w:rFonts w:ascii="Century Gothic" w:hAnsi="Century Gothic"/>
        </w:rPr>
        <w:t xml:space="preserve">We have very recently </w:t>
      </w:r>
      <w:r w:rsidR="00534E7B">
        <w:rPr>
          <w:rFonts w:ascii="Century Gothic" w:hAnsi="Century Gothic"/>
        </w:rPr>
        <w:t>auditioned</w:t>
      </w:r>
      <w:r w:rsidRPr="00DE49E8">
        <w:rPr>
          <w:rFonts w:ascii="Century Gothic" w:hAnsi="Century Gothic"/>
        </w:rPr>
        <w:t xml:space="preserve"> Frank Sargent</w:t>
      </w:r>
      <w:r w:rsidR="00D40EBB">
        <w:rPr>
          <w:rFonts w:ascii="Century Gothic" w:hAnsi="Century Gothic"/>
        </w:rPr>
        <w:t xml:space="preserve"> </w:t>
      </w:r>
      <w:r w:rsidR="00D40EBB" w:rsidRPr="00D40EBB">
        <w:rPr>
          <w:rFonts w:ascii="Century Gothic" w:hAnsi="Century Gothic"/>
          <w:sz w:val="20"/>
          <w:szCs w:val="20"/>
        </w:rPr>
        <w:t>[Hamilton]</w:t>
      </w:r>
      <w:r w:rsidRPr="00DE49E8">
        <w:rPr>
          <w:rFonts w:ascii="Century Gothic" w:hAnsi="Century Gothic"/>
        </w:rPr>
        <w:t>, Jeremy Matthews</w:t>
      </w:r>
      <w:r w:rsidR="00D40EBB">
        <w:rPr>
          <w:rFonts w:ascii="Century Gothic" w:hAnsi="Century Gothic"/>
        </w:rPr>
        <w:t xml:space="preserve"> </w:t>
      </w:r>
      <w:r w:rsidR="00D40EBB" w:rsidRPr="00D40EBB">
        <w:rPr>
          <w:rFonts w:ascii="Century Gothic" w:hAnsi="Century Gothic"/>
          <w:sz w:val="20"/>
          <w:szCs w:val="20"/>
        </w:rPr>
        <w:t>[Nelson]</w:t>
      </w:r>
      <w:r w:rsidR="00D40EBB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and Doug Higgins</w:t>
      </w:r>
      <w:r w:rsidR="00D40EBB">
        <w:rPr>
          <w:rFonts w:ascii="Century Gothic" w:hAnsi="Century Gothic"/>
        </w:rPr>
        <w:t xml:space="preserve"> </w:t>
      </w:r>
      <w:r w:rsidR="00D40EBB" w:rsidRPr="00D40EBB">
        <w:rPr>
          <w:rFonts w:ascii="Century Gothic" w:hAnsi="Century Gothic"/>
          <w:sz w:val="20"/>
          <w:szCs w:val="20"/>
        </w:rPr>
        <w:t>[Nelson]</w:t>
      </w:r>
      <w:r w:rsidR="00D40EBB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 xml:space="preserve">into membership of the Choir and they </w:t>
      </w:r>
      <w:r w:rsidR="00534E7B">
        <w:rPr>
          <w:rFonts w:ascii="Century Gothic" w:hAnsi="Century Gothic"/>
        </w:rPr>
        <w:t>have re</w:t>
      </w:r>
      <w:r w:rsidR="007947E3">
        <w:rPr>
          <w:rFonts w:ascii="Century Gothic" w:hAnsi="Century Gothic"/>
        </w:rPr>
        <w:t xml:space="preserve">gistered to be part of the Tour. </w:t>
      </w:r>
      <w:r w:rsidRPr="00DE49E8">
        <w:rPr>
          <w:rFonts w:ascii="Century Gothic" w:hAnsi="Century Gothic"/>
        </w:rPr>
        <w:t xml:space="preserve">Please </w:t>
      </w:r>
      <w:r w:rsidR="007947E3">
        <w:rPr>
          <w:rFonts w:ascii="Century Gothic" w:hAnsi="Century Gothic"/>
        </w:rPr>
        <w:t xml:space="preserve">make yourself known to them </w:t>
      </w:r>
      <w:r w:rsidR="00CB77EA">
        <w:rPr>
          <w:rFonts w:ascii="Century Gothic" w:hAnsi="Century Gothic"/>
        </w:rPr>
        <w:t>and</w:t>
      </w:r>
      <w:r w:rsidRPr="00DE49E8">
        <w:rPr>
          <w:rFonts w:ascii="Century Gothic" w:hAnsi="Century Gothic"/>
        </w:rPr>
        <w:t xml:space="preserve"> make these new members feel welcome. </w:t>
      </w:r>
    </w:p>
    <w:p w14:paraId="62729C1B" w14:textId="77777777" w:rsidR="00CB77EA" w:rsidRDefault="00CB77EA" w:rsidP="00DE49E8">
      <w:pPr>
        <w:pStyle w:val="NoSpacing"/>
        <w:jc w:val="both"/>
        <w:rPr>
          <w:rFonts w:ascii="Century Gothic" w:hAnsi="Century Gothic"/>
        </w:rPr>
      </w:pPr>
    </w:p>
    <w:p w14:paraId="64BC0BB7" w14:textId="16C36E7E" w:rsidR="007031A5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CB77EA">
        <w:rPr>
          <w:rFonts w:ascii="Century Gothic" w:hAnsi="Century Gothic"/>
          <w:b/>
          <w:bCs/>
        </w:rPr>
        <w:t>Insurance</w:t>
      </w:r>
    </w:p>
    <w:p w14:paraId="152634A8" w14:textId="77777777" w:rsidR="00A21F17" w:rsidRPr="00A21F17" w:rsidRDefault="00A21F17" w:rsidP="00DE49E8">
      <w:pPr>
        <w:pStyle w:val="NoSpacing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1D1A6910" w14:textId="7E8412B3" w:rsidR="007031A5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>We would hope by now everyone has taken out adequate comprehensive travel insurance for the duration of their trip</w:t>
      </w:r>
      <w:r w:rsidR="00023B14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- including for any post-Tour extensions.  It’s always wise to include a day or two at either end just in case something unforeseen occurs.</w:t>
      </w:r>
    </w:p>
    <w:p w14:paraId="2770EB75" w14:textId="77777777" w:rsidR="00023B14" w:rsidRPr="00DE49E8" w:rsidRDefault="00023B14" w:rsidP="00DE49E8">
      <w:pPr>
        <w:pStyle w:val="NoSpacing"/>
        <w:jc w:val="both"/>
        <w:rPr>
          <w:rFonts w:ascii="Century Gothic" w:hAnsi="Century Gothic"/>
        </w:rPr>
      </w:pPr>
    </w:p>
    <w:p w14:paraId="193D4EC6" w14:textId="507260AF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Please be aware if one has occasion to seek medical assistance in Europe, you will most likely need to pay up-front </w:t>
      </w:r>
      <w:r w:rsidR="00023B14">
        <w:rPr>
          <w:rFonts w:ascii="Century Gothic" w:hAnsi="Century Gothic"/>
        </w:rPr>
        <w:t>[</w:t>
      </w:r>
      <w:r w:rsidRPr="00DE49E8">
        <w:rPr>
          <w:rFonts w:ascii="Century Gothic" w:hAnsi="Century Gothic"/>
        </w:rPr>
        <w:t>probably by VISA?</w:t>
      </w:r>
      <w:r w:rsidR="00023B14">
        <w:rPr>
          <w:rFonts w:ascii="Century Gothic" w:hAnsi="Century Gothic"/>
        </w:rPr>
        <w:t>]</w:t>
      </w:r>
      <w:r w:rsidRPr="00DE49E8">
        <w:rPr>
          <w:rFonts w:ascii="Century Gothic" w:hAnsi="Century Gothic"/>
        </w:rPr>
        <w:t xml:space="preserve"> before any treatment is provided.  </w:t>
      </w:r>
      <w:r w:rsidR="00023B14">
        <w:rPr>
          <w:rFonts w:ascii="Century Gothic" w:hAnsi="Century Gothic"/>
        </w:rPr>
        <w:t xml:space="preserve">Ian </w:t>
      </w:r>
      <w:r w:rsidR="002E13EE">
        <w:rPr>
          <w:rFonts w:ascii="Century Gothic" w:hAnsi="Century Gothic"/>
        </w:rPr>
        <w:t>Gabites</w:t>
      </w:r>
      <w:r w:rsidRPr="00DE49E8">
        <w:rPr>
          <w:rFonts w:ascii="Century Gothic" w:hAnsi="Century Gothic"/>
        </w:rPr>
        <w:t xml:space="preserve"> had occasion to invoke this at Vienna Hospital some years ago.</w:t>
      </w:r>
      <w:r w:rsidR="009C61B8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N</w:t>
      </w:r>
      <w:r w:rsidR="002E13EE">
        <w:rPr>
          <w:rFonts w:ascii="Century Gothic" w:hAnsi="Century Gothic"/>
        </w:rPr>
        <w:t xml:space="preserve">ew </w:t>
      </w:r>
      <w:r w:rsidRPr="00DE49E8">
        <w:rPr>
          <w:rFonts w:ascii="Century Gothic" w:hAnsi="Century Gothic"/>
        </w:rPr>
        <w:t>Z</w:t>
      </w:r>
      <w:r w:rsidR="002E13EE">
        <w:rPr>
          <w:rFonts w:ascii="Century Gothic" w:hAnsi="Century Gothic"/>
        </w:rPr>
        <w:t xml:space="preserve">ealand </w:t>
      </w:r>
      <w:r w:rsidRPr="00DE49E8">
        <w:rPr>
          <w:rFonts w:ascii="Century Gothic" w:hAnsi="Century Gothic"/>
        </w:rPr>
        <w:t>does not have Reciprocal Health Agreements with European countries</w:t>
      </w:r>
      <w:r w:rsidR="009C61B8">
        <w:rPr>
          <w:rFonts w:ascii="Century Gothic" w:hAnsi="Century Gothic"/>
        </w:rPr>
        <w:t xml:space="preserve">. It </w:t>
      </w:r>
      <w:r w:rsidRPr="00DE49E8">
        <w:rPr>
          <w:rFonts w:ascii="Century Gothic" w:hAnsi="Century Gothic"/>
        </w:rPr>
        <w:t>does with Australia and the U</w:t>
      </w:r>
      <w:r w:rsidR="004F0311">
        <w:rPr>
          <w:rFonts w:ascii="Century Gothic" w:hAnsi="Century Gothic"/>
        </w:rPr>
        <w:t>nite</w:t>
      </w:r>
      <w:r w:rsidR="0085384B">
        <w:rPr>
          <w:rFonts w:ascii="Century Gothic" w:hAnsi="Century Gothic"/>
        </w:rPr>
        <w:t>d</w:t>
      </w:r>
      <w:r w:rsidR="004F0311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K</w:t>
      </w:r>
      <w:r w:rsidR="004F0311">
        <w:rPr>
          <w:rFonts w:ascii="Century Gothic" w:hAnsi="Century Gothic"/>
        </w:rPr>
        <w:t>ingdon</w:t>
      </w:r>
      <w:r w:rsidR="009C61B8">
        <w:rPr>
          <w:rFonts w:ascii="Century Gothic" w:hAnsi="Century Gothic"/>
        </w:rPr>
        <w:t>, but not Eu</w:t>
      </w:r>
      <w:r w:rsidR="00196CB2">
        <w:rPr>
          <w:rFonts w:ascii="Century Gothic" w:hAnsi="Century Gothic"/>
        </w:rPr>
        <w:t>r</w:t>
      </w:r>
      <w:r w:rsidR="009C61B8">
        <w:rPr>
          <w:rFonts w:ascii="Century Gothic" w:hAnsi="Century Gothic"/>
        </w:rPr>
        <w:t>o</w:t>
      </w:r>
      <w:r w:rsidR="00196CB2">
        <w:rPr>
          <w:rFonts w:ascii="Century Gothic" w:hAnsi="Century Gothic"/>
        </w:rPr>
        <w:t>p</w:t>
      </w:r>
      <w:r w:rsidR="009C61B8">
        <w:rPr>
          <w:rFonts w:ascii="Century Gothic" w:hAnsi="Century Gothic"/>
        </w:rPr>
        <w:t>e</w:t>
      </w:r>
      <w:r w:rsidRPr="00DE49E8">
        <w:rPr>
          <w:rFonts w:ascii="Century Gothic" w:hAnsi="Century Gothic"/>
        </w:rPr>
        <w:t>.</w:t>
      </w:r>
    </w:p>
    <w:p w14:paraId="296BB4BF" w14:textId="77777777" w:rsidR="00CA2366" w:rsidRDefault="00CA2366" w:rsidP="00DE49E8">
      <w:pPr>
        <w:pStyle w:val="NoSpacing"/>
        <w:jc w:val="both"/>
        <w:rPr>
          <w:rFonts w:ascii="Century Gothic" w:hAnsi="Century Gothic"/>
        </w:rPr>
      </w:pPr>
    </w:p>
    <w:p w14:paraId="6003D21A" w14:textId="4B6CD672" w:rsidR="007031A5" w:rsidRPr="00196CB2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196CB2">
        <w:rPr>
          <w:rFonts w:ascii="Century Gothic" w:hAnsi="Century Gothic"/>
          <w:b/>
          <w:bCs/>
        </w:rPr>
        <w:t>Post-Tour Extensions</w:t>
      </w:r>
    </w:p>
    <w:p w14:paraId="014C49FC" w14:textId="77777777" w:rsidR="00196CB2" w:rsidRPr="00196CB2" w:rsidRDefault="00196CB2" w:rsidP="00DE49E8">
      <w:pPr>
        <w:pStyle w:val="NoSpacing"/>
        <w:jc w:val="both"/>
        <w:rPr>
          <w:rFonts w:ascii="Century Gothic" w:hAnsi="Century Gothic"/>
          <w:sz w:val="12"/>
          <w:szCs w:val="12"/>
        </w:rPr>
      </w:pPr>
    </w:p>
    <w:p w14:paraId="0DA016ED" w14:textId="04A1B695" w:rsidR="007031A5" w:rsidRPr="00DE49E8" w:rsidRDefault="00FD6F53" w:rsidP="00DE49E8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Our travel agent </w:t>
      </w:r>
      <w:r w:rsidR="007031A5" w:rsidRPr="00DE49E8">
        <w:rPr>
          <w:rFonts w:ascii="Century Gothic" w:hAnsi="Century Gothic"/>
        </w:rPr>
        <w:t>Silvana</w:t>
      </w:r>
      <w:r w:rsidR="00DA5F5A">
        <w:rPr>
          <w:rFonts w:ascii="Century Gothic" w:hAnsi="Century Gothic"/>
        </w:rPr>
        <w:t xml:space="preserve"> </w:t>
      </w:r>
      <w:proofErr w:type="spellStart"/>
      <w:r w:rsidR="00DA5F5A">
        <w:rPr>
          <w:rFonts w:ascii="Century Gothic" w:hAnsi="Century Gothic"/>
        </w:rPr>
        <w:t>Gottini</w:t>
      </w:r>
      <w:proofErr w:type="spellEnd"/>
      <w:r w:rsidR="000D573A">
        <w:rPr>
          <w:rFonts w:ascii="Century Gothic" w:hAnsi="Century Gothic"/>
        </w:rPr>
        <w:t xml:space="preserve"> from World Travellers Motueka</w:t>
      </w:r>
      <w:r w:rsidR="0058340E">
        <w:rPr>
          <w:rFonts w:ascii="Century Gothic" w:hAnsi="Century Gothic"/>
        </w:rPr>
        <w:t xml:space="preserve"> is leading a tour overseas and will not be back until mid</w:t>
      </w:r>
      <w:r w:rsidR="00A81F14">
        <w:rPr>
          <w:rFonts w:ascii="Century Gothic" w:hAnsi="Century Gothic"/>
        </w:rPr>
        <w:t>-December.</w:t>
      </w:r>
      <w:r w:rsidR="007031A5" w:rsidRPr="00DE49E8">
        <w:rPr>
          <w:rFonts w:ascii="Century Gothic" w:hAnsi="Century Gothic"/>
        </w:rPr>
        <w:t xml:space="preserve">  In her absence our files are being manage</w:t>
      </w:r>
      <w:r w:rsidR="00A81F14">
        <w:rPr>
          <w:rFonts w:ascii="Century Gothic" w:hAnsi="Century Gothic"/>
        </w:rPr>
        <w:t>d</w:t>
      </w:r>
      <w:r w:rsidR="007031A5" w:rsidRPr="00DE49E8">
        <w:rPr>
          <w:rFonts w:ascii="Century Gothic" w:hAnsi="Century Gothic"/>
        </w:rPr>
        <w:t xml:space="preserve"> by her colleague Steph Christofferson.  Steph has been fully briefed by Silvana, so she is more than capable of answering any question</w:t>
      </w:r>
      <w:r w:rsidR="0046142E">
        <w:rPr>
          <w:rFonts w:ascii="Century Gothic" w:hAnsi="Century Gothic"/>
        </w:rPr>
        <w:t>s</w:t>
      </w:r>
      <w:r w:rsidR="007031A5" w:rsidRPr="00DE49E8">
        <w:rPr>
          <w:rFonts w:ascii="Century Gothic" w:hAnsi="Century Gothic"/>
        </w:rPr>
        <w:t xml:space="preserve"> you </w:t>
      </w:r>
      <w:r w:rsidR="0046142E">
        <w:rPr>
          <w:rFonts w:ascii="Century Gothic" w:hAnsi="Century Gothic"/>
        </w:rPr>
        <w:t>may</w:t>
      </w:r>
      <w:r w:rsidR="007031A5" w:rsidRPr="00DE49E8">
        <w:rPr>
          <w:rFonts w:ascii="Century Gothic" w:hAnsi="Century Gothic"/>
        </w:rPr>
        <w:t xml:space="preserve"> have about either the Tour or about your post-tour extensions.  Steph may be contacted at World Travellers Motueka office</w:t>
      </w:r>
      <w:r w:rsidR="005508CF">
        <w:rPr>
          <w:rFonts w:ascii="Century Gothic" w:hAnsi="Century Gothic"/>
        </w:rPr>
        <w:t xml:space="preserve">. </w:t>
      </w:r>
      <w:r w:rsidR="005508CF" w:rsidRPr="005508CF">
        <w:rPr>
          <w:rFonts w:ascii="Century Gothic" w:hAnsi="Century Gothic"/>
          <w:b/>
          <w:bCs/>
        </w:rPr>
        <w:t xml:space="preserve">Tel: </w:t>
      </w:r>
      <w:r w:rsidR="007031A5" w:rsidRPr="005508CF">
        <w:rPr>
          <w:rFonts w:ascii="Century Gothic" w:hAnsi="Century Gothic"/>
          <w:b/>
          <w:bCs/>
        </w:rPr>
        <w:t>03</w:t>
      </w:r>
      <w:r w:rsidR="005508CF" w:rsidRPr="005508CF">
        <w:rPr>
          <w:rFonts w:ascii="Century Gothic" w:hAnsi="Century Gothic"/>
          <w:b/>
          <w:bCs/>
        </w:rPr>
        <w:t xml:space="preserve"> </w:t>
      </w:r>
      <w:r w:rsidR="007031A5" w:rsidRPr="005508CF">
        <w:rPr>
          <w:rFonts w:ascii="Century Gothic" w:hAnsi="Century Gothic"/>
          <w:b/>
          <w:bCs/>
        </w:rPr>
        <w:t>528</w:t>
      </w:r>
      <w:r w:rsidR="005508CF" w:rsidRPr="005508CF">
        <w:rPr>
          <w:rFonts w:ascii="Century Gothic" w:hAnsi="Century Gothic"/>
          <w:b/>
          <w:bCs/>
        </w:rPr>
        <w:t xml:space="preserve"> </w:t>
      </w:r>
      <w:r w:rsidR="007031A5" w:rsidRPr="005508CF">
        <w:rPr>
          <w:rFonts w:ascii="Century Gothic" w:hAnsi="Century Gothic"/>
          <w:b/>
          <w:bCs/>
        </w:rPr>
        <w:t>1550</w:t>
      </w:r>
      <w:r w:rsidR="007031A5" w:rsidRPr="00DE49E8">
        <w:rPr>
          <w:rFonts w:ascii="Century Gothic" w:hAnsi="Century Gothic"/>
        </w:rPr>
        <w:t>.</w:t>
      </w:r>
    </w:p>
    <w:p w14:paraId="77BF59B0" w14:textId="77777777" w:rsidR="005508CF" w:rsidRDefault="005508CF" w:rsidP="00DE49E8">
      <w:pPr>
        <w:pStyle w:val="NoSpacing"/>
        <w:jc w:val="both"/>
        <w:rPr>
          <w:rFonts w:ascii="Century Gothic" w:hAnsi="Century Gothic"/>
        </w:rPr>
      </w:pPr>
    </w:p>
    <w:p w14:paraId="519C2FA7" w14:textId="4AE614F8" w:rsidR="007031A5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5508CF">
        <w:rPr>
          <w:rFonts w:ascii="Century Gothic" w:hAnsi="Century Gothic"/>
          <w:b/>
          <w:bCs/>
        </w:rPr>
        <w:t>Tour Uniform</w:t>
      </w:r>
    </w:p>
    <w:p w14:paraId="00A082B1" w14:textId="77777777" w:rsidR="005508CF" w:rsidRPr="005508CF" w:rsidRDefault="005508CF" w:rsidP="00DE49E8">
      <w:pPr>
        <w:pStyle w:val="NoSpacing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0CFA76EF" w14:textId="4F575504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The Tour Committee has recently been exploring options for both Performance uniforms and Casual uniforms to be worn on tour.  </w:t>
      </w:r>
      <w:r w:rsidR="001609F2">
        <w:rPr>
          <w:rFonts w:ascii="Century Gothic" w:hAnsi="Century Gothic"/>
        </w:rPr>
        <w:t>Singapore will be hot and humid</w:t>
      </w:r>
      <w:r w:rsidR="00FE69EC">
        <w:rPr>
          <w:rFonts w:ascii="Century Gothic" w:hAnsi="Century Gothic"/>
        </w:rPr>
        <w:t xml:space="preserve">, </w:t>
      </w:r>
      <w:proofErr w:type="spellStart"/>
      <w:r w:rsidR="003E1D39">
        <w:rPr>
          <w:rFonts w:ascii="Century Gothic" w:hAnsi="Century Gothic"/>
        </w:rPr>
        <w:t>Nördlingen</w:t>
      </w:r>
      <w:proofErr w:type="spellEnd"/>
      <w:r w:rsidR="003E1D39">
        <w:rPr>
          <w:rFonts w:ascii="Century Gothic" w:hAnsi="Century Gothic"/>
        </w:rPr>
        <w:t xml:space="preserve"> </w:t>
      </w:r>
      <w:r w:rsidR="00FE69EC">
        <w:rPr>
          <w:rFonts w:ascii="Century Gothic" w:hAnsi="Century Gothic"/>
        </w:rPr>
        <w:t>pleasant</w:t>
      </w:r>
      <w:r w:rsidR="00C46271">
        <w:rPr>
          <w:rFonts w:ascii="Century Gothic" w:hAnsi="Century Gothic"/>
        </w:rPr>
        <w:t xml:space="preserve">, </w:t>
      </w:r>
      <w:r w:rsidR="009D2DE6">
        <w:rPr>
          <w:rFonts w:ascii="Century Gothic" w:hAnsi="Century Gothic"/>
        </w:rPr>
        <w:t>Innsb</w:t>
      </w:r>
      <w:r w:rsidR="00A11F03">
        <w:rPr>
          <w:rFonts w:ascii="Century Gothic" w:hAnsi="Century Gothic"/>
        </w:rPr>
        <w:t xml:space="preserve">ruck also pleasant. We </w:t>
      </w:r>
      <w:r w:rsidRPr="00DE49E8">
        <w:rPr>
          <w:rFonts w:ascii="Century Gothic" w:hAnsi="Century Gothic"/>
        </w:rPr>
        <w:t xml:space="preserve">are cognisant of the fact Val </w:t>
      </w:r>
      <w:proofErr w:type="spellStart"/>
      <w:r w:rsidRPr="00DE49E8">
        <w:rPr>
          <w:rFonts w:ascii="Century Gothic" w:hAnsi="Century Gothic"/>
        </w:rPr>
        <w:t>Pusteria</w:t>
      </w:r>
      <w:proofErr w:type="spellEnd"/>
      <w:r w:rsidR="00285651">
        <w:rPr>
          <w:rFonts w:ascii="Century Gothic" w:hAnsi="Century Gothic"/>
        </w:rPr>
        <w:t>,</w:t>
      </w:r>
      <w:r w:rsidR="001F3F66">
        <w:rPr>
          <w:rFonts w:ascii="Century Gothic" w:hAnsi="Century Gothic"/>
        </w:rPr>
        <w:t xml:space="preserve"> for the </w:t>
      </w:r>
      <w:r w:rsidR="00285651">
        <w:rPr>
          <w:rFonts w:ascii="Century Gothic" w:hAnsi="Century Gothic"/>
        </w:rPr>
        <w:t>five day festival,</w:t>
      </w:r>
      <w:r w:rsidRPr="00DE49E8">
        <w:rPr>
          <w:rFonts w:ascii="Century Gothic" w:hAnsi="Century Gothic"/>
        </w:rPr>
        <w:t xml:space="preserve"> may be a little cooler </w:t>
      </w:r>
      <w:r w:rsidR="00285651">
        <w:rPr>
          <w:rFonts w:ascii="Century Gothic" w:hAnsi="Century Gothic"/>
        </w:rPr>
        <w:t>[</w:t>
      </w:r>
      <w:r w:rsidRPr="00DE49E8">
        <w:rPr>
          <w:rFonts w:ascii="Century Gothic" w:hAnsi="Century Gothic"/>
        </w:rPr>
        <w:t>being at altitude</w:t>
      </w:r>
      <w:r w:rsidR="00285651">
        <w:rPr>
          <w:rFonts w:ascii="Century Gothic" w:hAnsi="Century Gothic"/>
        </w:rPr>
        <w:t>]</w:t>
      </w:r>
      <w:r w:rsidR="00CF39D5">
        <w:rPr>
          <w:rFonts w:ascii="Century Gothic" w:hAnsi="Century Gothic"/>
        </w:rPr>
        <w:t>, whereas</w:t>
      </w:r>
      <w:r w:rsidRPr="00DE49E8">
        <w:rPr>
          <w:rFonts w:ascii="Century Gothic" w:hAnsi="Century Gothic"/>
        </w:rPr>
        <w:t xml:space="preserve"> Venice/Florence/Rome</w:t>
      </w:r>
      <w:r w:rsidR="00CF39D5">
        <w:rPr>
          <w:rFonts w:ascii="Century Gothic" w:hAnsi="Century Gothic"/>
        </w:rPr>
        <w:t xml:space="preserve"> </w:t>
      </w:r>
      <w:r w:rsidR="004047CD">
        <w:rPr>
          <w:rFonts w:ascii="Century Gothic" w:hAnsi="Century Gothic"/>
        </w:rPr>
        <w:t xml:space="preserve">will be </w:t>
      </w:r>
      <w:r w:rsidRPr="00DE49E8">
        <w:rPr>
          <w:rFonts w:ascii="Century Gothic" w:hAnsi="Century Gothic"/>
        </w:rPr>
        <w:t>much warmer.  Uniforms will need to reflect this.  As well, when we get to perform in sacred venues a formal uniform will most likely be required.  So</w:t>
      </w:r>
      <w:r w:rsidR="004047CD">
        <w:rPr>
          <w:rFonts w:ascii="Century Gothic" w:hAnsi="Century Gothic"/>
        </w:rPr>
        <w:t>, gentlemen</w:t>
      </w:r>
      <w:r w:rsidRPr="00DE49E8">
        <w:rPr>
          <w:rFonts w:ascii="Century Gothic" w:hAnsi="Century Gothic"/>
        </w:rPr>
        <w:t>, please be prepared to bring Choir Suits.</w:t>
      </w:r>
      <w:r w:rsidR="004047CD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Expect to hear more about uniforms in a subsequent Newsletter.</w:t>
      </w:r>
    </w:p>
    <w:p w14:paraId="7FB15F99" w14:textId="77777777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</w:p>
    <w:p w14:paraId="52AD7A4D" w14:textId="77777777" w:rsidR="007031A5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A92A11">
        <w:rPr>
          <w:rFonts w:ascii="Century Gothic" w:hAnsi="Century Gothic"/>
          <w:b/>
          <w:bCs/>
        </w:rPr>
        <w:t>Next Progress Payment</w:t>
      </w:r>
    </w:p>
    <w:p w14:paraId="460481F5" w14:textId="77777777" w:rsidR="00A92A11" w:rsidRPr="00A92A11" w:rsidRDefault="00A92A11" w:rsidP="00DE49E8">
      <w:pPr>
        <w:pStyle w:val="NoSpacing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6439B06A" w14:textId="133D98F0" w:rsidR="007031A5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>We are asking all members of the Tour Party to make another deposit of $2</w:t>
      </w:r>
      <w:r w:rsidR="00D147CA">
        <w:rPr>
          <w:rFonts w:ascii="Century Gothic" w:hAnsi="Century Gothic"/>
        </w:rPr>
        <w:t>,</w:t>
      </w:r>
      <w:r w:rsidRPr="00DE49E8">
        <w:rPr>
          <w:rFonts w:ascii="Century Gothic" w:hAnsi="Century Gothic"/>
        </w:rPr>
        <w:t>500</w:t>
      </w:r>
      <w:r w:rsidR="00D147CA">
        <w:rPr>
          <w:rFonts w:ascii="Century Gothic" w:hAnsi="Century Gothic"/>
        </w:rPr>
        <w:t>.00</w:t>
      </w:r>
      <w:r w:rsidRPr="00DE49E8">
        <w:rPr>
          <w:rFonts w:ascii="Century Gothic" w:hAnsi="Century Gothic"/>
        </w:rPr>
        <w:t xml:space="preserve"> p</w:t>
      </w:r>
      <w:r w:rsidR="00D147CA">
        <w:rPr>
          <w:rFonts w:ascii="Century Gothic" w:hAnsi="Century Gothic"/>
        </w:rPr>
        <w:t xml:space="preserve">er person </w:t>
      </w:r>
      <w:r w:rsidRPr="00DE49E8">
        <w:rPr>
          <w:rFonts w:ascii="Century Gothic" w:hAnsi="Century Gothic"/>
        </w:rPr>
        <w:t>to the Choir’s Tour Account before 1</w:t>
      </w:r>
      <w:r w:rsidR="00D147CA" w:rsidRPr="00D147CA">
        <w:rPr>
          <w:rFonts w:ascii="Century Gothic" w:hAnsi="Century Gothic"/>
          <w:vertAlign w:val="superscript"/>
        </w:rPr>
        <w:t>st</w:t>
      </w:r>
      <w:r w:rsidR="00D147CA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>December</w:t>
      </w:r>
      <w:r w:rsidR="00D147CA">
        <w:rPr>
          <w:rFonts w:ascii="Century Gothic" w:hAnsi="Century Gothic"/>
        </w:rPr>
        <w:t xml:space="preserve"> 2023</w:t>
      </w:r>
      <w:r w:rsidRPr="00DE49E8">
        <w:rPr>
          <w:rFonts w:ascii="Century Gothic" w:hAnsi="Century Gothic"/>
        </w:rPr>
        <w:t>.  There will be only one more payment requested after this and that will be for the balance of the account</w:t>
      </w:r>
      <w:r w:rsidR="00F628F3">
        <w:rPr>
          <w:rFonts w:ascii="Century Gothic" w:hAnsi="Century Gothic"/>
        </w:rPr>
        <w:t xml:space="preserve">, </w:t>
      </w:r>
      <w:r w:rsidRPr="00DE49E8">
        <w:rPr>
          <w:rFonts w:ascii="Century Gothic" w:hAnsi="Century Gothic"/>
        </w:rPr>
        <w:t>due on 15</w:t>
      </w:r>
      <w:r w:rsidR="00F628F3" w:rsidRPr="00F628F3">
        <w:rPr>
          <w:rFonts w:ascii="Century Gothic" w:hAnsi="Century Gothic"/>
          <w:vertAlign w:val="superscript"/>
        </w:rPr>
        <w:t>th</w:t>
      </w:r>
      <w:r w:rsidR="00F628F3">
        <w:rPr>
          <w:rFonts w:ascii="Century Gothic" w:hAnsi="Century Gothic"/>
        </w:rPr>
        <w:t xml:space="preserve"> </w:t>
      </w:r>
      <w:r w:rsidRPr="00DE49E8">
        <w:rPr>
          <w:rFonts w:ascii="Century Gothic" w:hAnsi="Century Gothic"/>
        </w:rPr>
        <w:t xml:space="preserve">February 2024. </w:t>
      </w:r>
    </w:p>
    <w:p w14:paraId="0EC36379" w14:textId="77777777" w:rsidR="00BA6F51" w:rsidRPr="00BA6F51" w:rsidRDefault="00BA6F51" w:rsidP="00BA6F51">
      <w:pPr>
        <w:pStyle w:val="NoSpacing"/>
        <w:rPr>
          <w:rFonts w:ascii="Century Gothic" w:hAnsi="Century Gothic"/>
          <w:b/>
          <w:bCs/>
        </w:rPr>
      </w:pPr>
    </w:p>
    <w:p w14:paraId="404E6EE4" w14:textId="3D62295B" w:rsidR="00BA6F51" w:rsidRDefault="00BA6F51" w:rsidP="00BA6F51">
      <w:pPr>
        <w:pStyle w:val="NoSpacing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Bank: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F65B2D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>Westpac</w:t>
      </w:r>
    </w:p>
    <w:p w14:paraId="22F5E0B4" w14:textId="79D95A07" w:rsidR="006825F4" w:rsidRDefault="006825F4" w:rsidP="00BA6F51">
      <w:pPr>
        <w:pStyle w:val="NoSpacing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Name:</w:t>
      </w:r>
      <w:r>
        <w:rPr>
          <w:rFonts w:ascii="Century Gothic" w:hAnsi="Century Gothic"/>
          <w:b/>
          <w:bCs/>
        </w:rPr>
        <w:tab/>
      </w:r>
      <w:r w:rsidR="00F65B2D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>NZ Male Choir Tour Account</w:t>
      </w:r>
    </w:p>
    <w:p w14:paraId="4A0676DB" w14:textId="25A5663E" w:rsidR="00F65B2D" w:rsidRPr="00BA6F51" w:rsidRDefault="006825F4" w:rsidP="00F65B2D">
      <w:pPr>
        <w:pStyle w:val="NoSpacing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</w:t>
      </w:r>
      <w:r w:rsidR="00F65B2D">
        <w:rPr>
          <w:rFonts w:ascii="Century Gothic" w:hAnsi="Century Gothic"/>
          <w:b/>
          <w:bCs/>
        </w:rPr>
        <w:t>ccount No:</w:t>
      </w:r>
      <w:r w:rsidR="00F65B2D" w:rsidRPr="00F65B2D">
        <w:rPr>
          <w:rFonts w:ascii="Century Gothic" w:hAnsi="Century Gothic"/>
          <w:b/>
          <w:bCs/>
        </w:rPr>
        <w:t xml:space="preserve"> </w:t>
      </w:r>
      <w:r w:rsidR="00F65B2D">
        <w:rPr>
          <w:rFonts w:ascii="Century Gothic" w:hAnsi="Century Gothic"/>
          <w:b/>
          <w:bCs/>
        </w:rPr>
        <w:tab/>
      </w:r>
      <w:r w:rsidR="00F65B2D" w:rsidRPr="00BA6F51">
        <w:rPr>
          <w:rFonts w:ascii="Century Gothic" w:hAnsi="Century Gothic"/>
          <w:b/>
          <w:bCs/>
        </w:rPr>
        <w:t>03 0791 0742675 00</w:t>
      </w:r>
    </w:p>
    <w:p w14:paraId="36A2FA9F" w14:textId="47A54375" w:rsidR="006825F4" w:rsidRDefault="00F65B2D" w:rsidP="00BA6F51">
      <w:pPr>
        <w:pStyle w:val="NoSpacing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Amount: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$2</w:t>
      </w:r>
      <w:r w:rsidR="006F66EA">
        <w:rPr>
          <w:rFonts w:ascii="Century Gothic" w:hAnsi="Century Gothic"/>
          <w:b/>
          <w:bCs/>
        </w:rPr>
        <w:t>,500.00</w:t>
      </w:r>
    </w:p>
    <w:p w14:paraId="385291DB" w14:textId="0BD844C9" w:rsidR="006F66EA" w:rsidRPr="00C2551E" w:rsidRDefault="006F66EA" w:rsidP="00BA6F5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Reference: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C2551E" w:rsidRPr="00C2551E">
        <w:rPr>
          <w:rFonts w:ascii="Century Gothic" w:hAnsi="Century Gothic"/>
        </w:rPr>
        <w:t>Your name</w:t>
      </w:r>
    </w:p>
    <w:p w14:paraId="69B1E56A" w14:textId="77777777" w:rsidR="00BA6F51" w:rsidRPr="00BA6F51" w:rsidRDefault="00BA6F51" w:rsidP="00BA6F51">
      <w:pPr>
        <w:pStyle w:val="NoSpacing"/>
        <w:rPr>
          <w:rFonts w:ascii="Century Gothic" w:hAnsi="Century Gothic"/>
          <w:b/>
          <w:bCs/>
        </w:rPr>
      </w:pPr>
    </w:p>
    <w:p w14:paraId="6B774438" w14:textId="1943D5AA" w:rsidR="00BA6F51" w:rsidRPr="00A13040" w:rsidRDefault="00F74F6B" w:rsidP="00BA6F51">
      <w:pPr>
        <w:pStyle w:val="NoSpacing"/>
        <w:rPr>
          <w:rFonts w:ascii="Century Gothic" w:hAnsi="Century Gothic"/>
        </w:rPr>
      </w:pPr>
      <w:r w:rsidRPr="00A13040">
        <w:rPr>
          <w:rFonts w:ascii="Century Gothic" w:hAnsi="Century Gothic"/>
        </w:rPr>
        <w:t xml:space="preserve">Remember </w:t>
      </w:r>
      <w:r w:rsidR="000C43C8" w:rsidRPr="00A13040">
        <w:rPr>
          <w:rFonts w:ascii="Century Gothic" w:hAnsi="Century Gothic"/>
        </w:rPr>
        <w:t xml:space="preserve">the deposit amount is </w:t>
      </w:r>
      <w:r w:rsidR="009D48AC">
        <w:rPr>
          <w:rFonts w:ascii="Century Gothic" w:hAnsi="Century Gothic"/>
        </w:rPr>
        <w:t xml:space="preserve">for </w:t>
      </w:r>
      <w:r w:rsidR="000C43C8" w:rsidRPr="00A13040">
        <w:rPr>
          <w:rFonts w:ascii="Century Gothic" w:hAnsi="Century Gothic"/>
        </w:rPr>
        <w:t>each person</w:t>
      </w:r>
      <w:r w:rsidR="00A13040" w:rsidRPr="00A13040">
        <w:rPr>
          <w:rFonts w:ascii="Century Gothic" w:hAnsi="Century Gothic"/>
        </w:rPr>
        <w:t>.</w:t>
      </w:r>
      <w:r w:rsidR="00A13040">
        <w:rPr>
          <w:rFonts w:ascii="Century Gothic" w:hAnsi="Century Gothic"/>
        </w:rPr>
        <w:t xml:space="preserve"> </w:t>
      </w:r>
    </w:p>
    <w:p w14:paraId="51B074F4" w14:textId="77777777" w:rsidR="00F628F3" w:rsidRDefault="00F628F3" w:rsidP="00DE49E8">
      <w:pPr>
        <w:pStyle w:val="NoSpacing"/>
        <w:jc w:val="both"/>
        <w:rPr>
          <w:rFonts w:ascii="Century Gothic" w:hAnsi="Century Gothic"/>
        </w:rPr>
      </w:pPr>
    </w:p>
    <w:p w14:paraId="0E51BA11" w14:textId="3A4A5BCC" w:rsidR="007031A5" w:rsidRPr="00F628F3" w:rsidRDefault="007031A5" w:rsidP="00DE49E8">
      <w:pPr>
        <w:pStyle w:val="NoSpacing"/>
        <w:jc w:val="both"/>
        <w:rPr>
          <w:rFonts w:ascii="Century Gothic" w:hAnsi="Century Gothic"/>
          <w:b/>
          <w:bCs/>
        </w:rPr>
      </w:pPr>
      <w:r w:rsidRPr="00F628F3">
        <w:rPr>
          <w:rFonts w:ascii="Century Gothic" w:hAnsi="Century Gothic"/>
          <w:b/>
          <w:bCs/>
        </w:rPr>
        <w:t>Fitness Training</w:t>
      </w:r>
    </w:p>
    <w:p w14:paraId="6080066F" w14:textId="77777777" w:rsidR="00F628F3" w:rsidRPr="00F628F3" w:rsidRDefault="00F628F3" w:rsidP="00DE49E8">
      <w:pPr>
        <w:pStyle w:val="NoSpacing"/>
        <w:jc w:val="both"/>
        <w:rPr>
          <w:rFonts w:ascii="Century Gothic" w:hAnsi="Century Gothic"/>
          <w:sz w:val="12"/>
          <w:szCs w:val="12"/>
        </w:rPr>
      </w:pPr>
    </w:p>
    <w:p w14:paraId="705BDAF1" w14:textId="011D6A34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Congratulations to those who have embarked on a training programme in preparation for the Tour.  And hearty congratulations to those who have continued doing it!!  </w:t>
      </w:r>
      <w:r w:rsidRPr="00DE49E8">
        <w:rPr>
          <mc:AlternateContent>
            <mc:Choice Requires="w16se">
              <w:rFonts w:ascii="Century Gothic" w:hAnsi="Century Gothic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 w:rsidRPr="00DE49E8">
        <w:rPr>
          <w:rFonts w:ascii="Arial" w:hAnsi="Arial" w:cs="Arial"/>
        </w:rPr>
        <w:t>‍</w:t>
      </w:r>
      <w:r w:rsidRPr="00DE49E8">
        <w:rPr>
          <mc:AlternateContent>
            <mc:Choice Requires="w16se">
              <w:rFonts w:ascii="Century Gothic" w:hAnsi="Century Gothic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DE49E8">
        <w:rPr>
          <w:rFonts w:ascii="Century Gothic" w:hAnsi="Century Gothic"/>
        </w:rPr>
        <w:t xml:space="preserve">️   </w:t>
      </w:r>
      <w:r w:rsidRPr="00DE49E8">
        <w:rPr>
          <mc:AlternateContent>
            <mc:Choice Requires="w16se">
              <w:rFonts w:ascii="Century Gothic" w:hAnsi="Century Gothic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F"/>
          </mc:Choice>
          <mc:Fallback>
            <w:t>👏</w:t>
          </mc:Fallback>
        </mc:AlternateContent>
      </w:r>
    </w:p>
    <w:p w14:paraId="4876656A" w14:textId="77777777" w:rsidR="00F628F3" w:rsidRDefault="00F628F3" w:rsidP="00DE49E8">
      <w:pPr>
        <w:pStyle w:val="NoSpacing"/>
        <w:jc w:val="both"/>
        <w:rPr>
          <w:rFonts w:ascii="Century Gothic" w:hAnsi="Century Gothic"/>
        </w:rPr>
      </w:pPr>
    </w:p>
    <w:p w14:paraId="0EEB354F" w14:textId="5DAEB0E4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  <w:r w:rsidRPr="00DE49E8">
        <w:rPr>
          <w:rFonts w:ascii="Century Gothic" w:hAnsi="Century Gothic"/>
        </w:rPr>
        <w:t xml:space="preserve">We cannot over-emphasise how much one’s fitness and stamina </w:t>
      </w:r>
      <w:r w:rsidR="00D81C6E" w:rsidRPr="00DE49E8">
        <w:rPr>
          <w:rFonts w:ascii="Century Gothic" w:hAnsi="Century Gothic"/>
        </w:rPr>
        <w:t>contribute</w:t>
      </w:r>
      <w:r w:rsidRPr="00DE49E8">
        <w:rPr>
          <w:rFonts w:ascii="Century Gothic" w:hAnsi="Century Gothic"/>
        </w:rPr>
        <w:t xml:space="preserve"> to the enjoyment of an overseas tour such as this.  </w:t>
      </w:r>
      <w:r w:rsidR="00B232FC">
        <w:rPr>
          <w:rFonts w:ascii="Century Gothic" w:hAnsi="Century Gothic"/>
        </w:rPr>
        <w:t>It</w:t>
      </w:r>
      <w:r w:rsidR="00667DBC">
        <w:rPr>
          <w:rFonts w:ascii="Century Gothic" w:hAnsi="Century Gothic"/>
        </w:rPr>
        <w:t xml:space="preserve"> is exciting seeing new sights and enjoying new experiences,</w:t>
      </w:r>
      <w:r w:rsidRPr="00DE49E8">
        <w:rPr>
          <w:rFonts w:ascii="Century Gothic" w:hAnsi="Century Gothic"/>
        </w:rPr>
        <w:t xml:space="preserve"> but touring is actually hard work.  </w:t>
      </w:r>
    </w:p>
    <w:p w14:paraId="7068BE96" w14:textId="77777777" w:rsidR="007031A5" w:rsidRPr="00DE49E8" w:rsidRDefault="007031A5" w:rsidP="00DE49E8">
      <w:pPr>
        <w:pStyle w:val="NoSpacing"/>
        <w:jc w:val="both"/>
        <w:rPr>
          <w:rFonts w:ascii="Century Gothic" w:hAnsi="Century Gothic"/>
        </w:rPr>
      </w:pPr>
    </w:p>
    <w:p w14:paraId="4EFC793B" w14:textId="3799C8F7" w:rsidR="007031A5" w:rsidRPr="00DE49E8" w:rsidRDefault="0006781C" w:rsidP="00DE49E8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Kind regards</w:t>
      </w:r>
    </w:p>
    <w:p w14:paraId="46C3A719" w14:textId="77777777" w:rsidR="007031A5" w:rsidRDefault="007031A5" w:rsidP="00DE49E8">
      <w:pPr>
        <w:pStyle w:val="NoSpacing"/>
        <w:jc w:val="both"/>
        <w:rPr>
          <w:rFonts w:ascii="Century Gothic" w:hAnsi="Century Gothic"/>
        </w:rPr>
      </w:pPr>
    </w:p>
    <w:p w14:paraId="0AC67648" w14:textId="77777777" w:rsidR="002E7BD0" w:rsidRDefault="002E7BD0" w:rsidP="00DE49E8">
      <w:pPr>
        <w:pStyle w:val="NoSpacing"/>
        <w:jc w:val="both"/>
        <w:rPr>
          <w:rFonts w:ascii="Century Gothic" w:hAnsi="Century Gothic"/>
        </w:rPr>
      </w:pPr>
    </w:p>
    <w:p w14:paraId="51DC2BBA" w14:textId="77777777" w:rsidR="00EC5AC6" w:rsidRPr="00C25E3E" w:rsidRDefault="00EC5AC6" w:rsidP="00EC5AC6">
      <w:pPr>
        <w:rPr>
          <w:rFonts w:ascii="Century Gothic" w:hAnsi="Century Gothic"/>
          <w:b/>
          <w:bCs/>
          <w:color w:val="595959"/>
          <w:sz w:val="20"/>
          <w:szCs w:val="20"/>
        </w:rPr>
      </w:pP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>Oliver Lane</w:t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  <w:t>Ian Gabites</w:t>
      </w:r>
    </w:p>
    <w:p w14:paraId="068659D6" w14:textId="77777777" w:rsidR="00EC5AC6" w:rsidRPr="00C25E3E" w:rsidRDefault="00EC5AC6" w:rsidP="00EC5AC6">
      <w:pPr>
        <w:rPr>
          <w:rFonts w:ascii="Century Gothic" w:hAnsi="Century Gothic"/>
          <w:b/>
          <w:bCs/>
          <w:color w:val="595959"/>
          <w:sz w:val="20"/>
          <w:szCs w:val="20"/>
        </w:rPr>
      </w:pP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>Tour Manager – NZ Male Choir</w:t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</w:r>
      <w:r w:rsidRPr="00C25E3E">
        <w:rPr>
          <w:rFonts w:ascii="Century Gothic" w:hAnsi="Century Gothic"/>
          <w:b/>
          <w:bCs/>
          <w:color w:val="595959"/>
          <w:sz w:val="20"/>
          <w:szCs w:val="20"/>
        </w:rPr>
        <w:tab/>
        <w:t>Tour Convenor – NZ Male Choir</w:t>
      </w:r>
    </w:p>
    <w:p w14:paraId="6B31235B" w14:textId="77777777" w:rsidR="00EC5AC6" w:rsidRPr="007413D1" w:rsidRDefault="00EC5AC6" w:rsidP="00EC5AC6">
      <w:pPr>
        <w:rPr>
          <w:rFonts w:ascii="Century Gothic" w:hAnsi="Century Gothic"/>
          <w:color w:val="7F7F7F"/>
          <w:sz w:val="16"/>
          <w:szCs w:val="16"/>
        </w:rPr>
      </w:pPr>
      <w:r w:rsidRPr="007413D1">
        <w:rPr>
          <w:rFonts w:ascii="Century Gothic" w:hAnsi="Century Gothic"/>
          <w:color w:val="7F7F7F"/>
          <w:sz w:val="16"/>
          <w:szCs w:val="16"/>
        </w:rPr>
        <w:t xml:space="preserve">38/2 Caversham Road, </w:t>
      </w:r>
      <w:proofErr w:type="spellStart"/>
      <w:r w:rsidRPr="007413D1">
        <w:rPr>
          <w:rFonts w:ascii="Century Gothic" w:hAnsi="Century Gothic"/>
          <w:color w:val="7F7F7F"/>
          <w:sz w:val="16"/>
          <w:szCs w:val="16"/>
        </w:rPr>
        <w:t>Westmere</w:t>
      </w:r>
      <w:proofErr w:type="spellEnd"/>
      <w:r w:rsidRPr="007413D1">
        <w:rPr>
          <w:rFonts w:ascii="Century Gothic" w:hAnsi="Century Gothic"/>
          <w:color w:val="7F7F7F"/>
          <w:sz w:val="16"/>
          <w:szCs w:val="16"/>
        </w:rPr>
        <w:t>, WHANGAUI 4501</w:t>
      </w:r>
      <w:r>
        <w:rPr>
          <w:rFonts w:ascii="Century Gothic" w:hAnsi="Century Gothic"/>
          <w:color w:val="7F7F7F"/>
          <w:sz w:val="16"/>
          <w:szCs w:val="16"/>
        </w:rPr>
        <w:tab/>
      </w:r>
      <w:r w:rsidRPr="007413D1">
        <w:rPr>
          <w:rFonts w:ascii="Century Gothic" w:eastAsia="Times New Roman" w:hAnsi="Century Gothic"/>
          <w:color w:val="808080" w:themeColor="background1" w:themeShade="80"/>
          <w:sz w:val="16"/>
          <w:szCs w:val="16"/>
        </w:rPr>
        <w:t xml:space="preserve">54 Shelter Grove, </w:t>
      </w:r>
      <w:proofErr w:type="spellStart"/>
      <w:r w:rsidRPr="007413D1">
        <w:rPr>
          <w:rFonts w:ascii="Century Gothic" w:eastAsia="Times New Roman" w:hAnsi="Century Gothic"/>
          <w:color w:val="808080" w:themeColor="background1" w:themeShade="80"/>
          <w:sz w:val="16"/>
          <w:szCs w:val="16"/>
        </w:rPr>
        <w:t>Frankleigh</w:t>
      </w:r>
      <w:proofErr w:type="spellEnd"/>
      <w:r w:rsidRPr="007413D1">
        <w:rPr>
          <w:rFonts w:ascii="Century Gothic" w:eastAsia="Times New Roman" w:hAnsi="Century Gothic"/>
          <w:color w:val="808080" w:themeColor="background1" w:themeShade="80"/>
          <w:sz w:val="16"/>
          <w:szCs w:val="16"/>
        </w:rPr>
        <w:t xml:space="preserve"> Park, </w:t>
      </w:r>
      <w:r>
        <w:rPr>
          <w:rFonts w:ascii="Century Gothic" w:eastAsia="Times New Roman" w:hAnsi="Century Gothic"/>
          <w:color w:val="808080" w:themeColor="background1" w:themeShade="80"/>
          <w:sz w:val="16"/>
          <w:szCs w:val="16"/>
        </w:rPr>
        <w:t>NEW PLYMOUTH 4310</w:t>
      </w:r>
      <w:r w:rsidRPr="007413D1">
        <w:rPr>
          <w:rFonts w:ascii="Century Gothic" w:eastAsia="Times New Roman" w:hAnsi="Century Gothic"/>
          <w:sz w:val="16"/>
          <w:szCs w:val="16"/>
        </w:rPr>
        <w:t> </w:t>
      </w:r>
      <w:r>
        <w:rPr>
          <w:rFonts w:ascii="Century Gothic" w:hAnsi="Century Gothic"/>
          <w:color w:val="7F7F7F"/>
          <w:sz w:val="16"/>
          <w:szCs w:val="16"/>
        </w:rPr>
        <w:tab/>
      </w:r>
    </w:p>
    <w:p w14:paraId="5726583D" w14:textId="77777777" w:rsidR="00EC5AC6" w:rsidRPr="00EC5AC6" w:rsidRDefault="00EC5AC6" w:rsidP="00EC5AC6">
      <w:pPr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413D1">
        <w:rPr>
          <w:rFonts w:ascii="Century Gothic" w:hAnsi="Century Gothic"/>
          <w:b/>
          <w:bCs/>
          <w:color w:val="404040"/>
          <w:sz w:val="16"/>
          <w:szCs w:val="16"/>
        </w:rPr>
        <w:t>E:</w:t>
      </w:r>
      <w:r w:rsidRPr="007413D1">
        <w:rPr>
          <w:rFonts w:ascii="Century Gothic" w:hAnsi="Century Gothic"/>
          <w:color w:val="404040"/>
          <w:sz w:val="16"/>
          <w:szCs w:val="16"/>
        </w:rPr>
        <w:t xml:space="preserve"> </w:t>
      </w:r>
      <w:hyperlink r:id="rId5" w:history="1">
        <w:r w:rsidRPr="00EC5AC6">
          <w:rPr>
            <w:rStyle w:val="Hyperlink"/>
            <w:rFonts w:ascii="Century Gothic" w:hAnsi="Century Gothic"/>
            <w:color w:val="595959"/>
            <w:sz w:val="16"/>
            <w:szCs w:val="16"/>
            <w:u w:val="none"/>
          </w:rPr>
          <w:t>oliverlane@xtra.co.nz</w:t>
        </w:r>
      </w:hyperlink>
      <w:r w:rsidRPr="00EC5AC6">
        <w:rPr>
          <w:rFonts w:ascii="Century Gothic" w:hAnsi="Century Gothic"/>
          <w:color w:val="404040"/>
          <w:sz w:val="16"/>
          <w:szCs w:val="16"/>
        </w:rPr>
        <w:t xml:space="preserve">    </w:t>
      </w:r>
      <w:r w:rsidRPr="00EC5AC6">
        <w:rPr>
          <w:rFonts w:ascii="Century Gothic" w:hAnsi="Century Gothic"/>
          <w:color w:val="404040"/>
          <w:sz w:val="16"/>
          <w:szCs w:val="16"/>
        </w:rPr>
        <w:tab/>
      </w:r>
      <w:r w:rsidRPr="00EC5AC6">
        <w:rPr>
          <w:rFonts w:ascii="Century Gothic" w:hAnsi="Century Gothic"/>
          <w:color w:val="404040"/>
          <w:sz w:val="16"/>
          <w:szCs w:val="16"/>
        </w:rPr>
        <w:tab/>
      </w:r>
      <w:r>
        <w:rPr>
          <w:rFonts w:ascii="Century Gothic" w:hAnsi="Century Gothic"/>
          <w:color w:val="404040"/>
          <w:sz w:val="16"/>
          <w:szCs w:val="16"/>
        </w:rPr>
        <w:tab/>
      </w:r>
      <w:r>
        <w:rPr>
          <w:rFonts w:ascii="Century Gothic" w:hAnsi="Century Gothic"/>
          <w:color w:val="404040"/>
          <w:sz w:val="16"/>
          <w:szCs w:val="16"/>
        </w:rPr>
        <w:tab/>
      </w:r>
      <w:r w:rsidRPr="007413D1">
        <w:rPr>
          <w:rFonts w:ascii="Century Gothic" w:hAnsi="Century Gothic"/>
          <w:color w:val="808080" w:themeColor="background1" w:themeShade="80"/>
          <w:sz w:val="16"/>
          <w:szCs w:val="16"/>
        </w:rPr>
        <w:t xml:space="preserve">E: </w:t>
      </w:r>
      <w:hyperlink r:id="rId6" w:history="1">
        <w:r w:rsidRPr="00EC5AC6">
          <w:rPr>
            <w:rStyle w:val="Hyperlink"/>
            <w:rFonts w:ascii="Century Gothic" w:hAnsi="Century Gothic"/>
            <w:color w:val="808080" w:themeColor="background1" w:themeShade="80"/>
            <w:sz w:val="16"/>
            <w:szCs w:val="16"/>
            <w:u w:val="none"/>
          </w:rPr>
          <w:t>iandj.gabites@xtra.co.nz</w:t>
        </w:r>
      </w:hyperlink>
      <w:r w:rsidRPr="00EC5AC6">
        <w:rPr>
          <w:rFonts w:ascii="Century Gothic" w:hAnsi="Century Gothic"/>
          <w:color w:val="808080" w:themeColor="background1" w:themeShade="80"/>
          <w:sz w:val="16"/>
          <w:szCs w:val="16"/>
        </w:rPr>
        <w:t xml:space="preserve">    </w:t>
      </w:r>
    </w:p>
    <w:p w14:paraId="7513F180" w14:textId="77777777" w:rsidR="00EC5AC6" w:rsidRPr="00EC5AC6" w:rsidRDefault="00EC5AC6" w:rsidP="00EC5AC6">
      <w:pPr>
        <w:rPr>
          <w:rFonts w:ascii="Century Gothic" w:eastAsia="Times New Roman" w:hAnsi="Century Gothic"/>
          <w:sz w:val="16"/>
          <w:szCs w:val="16"/>
        </w:rPr>
      </w:pPr>
      <w:r w:rsidRPr="00EC5AC6">
        <w:rPr>
          <w:rFonts w:ascii="Century Gothic" w:hAnsi="Century Gothic"/>
          <w:b/>
          <w:bCs/>
          <w:color w:val="404040"/>
          <w:sz w:val="16"/>
          <w:szCs w:val="16"/>
        </w:rPr>
        <w:t>M:</w:t>
      </w:r>
      <w:r w:rsidRPr="00EC5AC6">
        <w:rPr>
          <w:rFonts w:ascii="Century Gothic" w:hAnsi="Century Gothic"/>
          <w:color w:val="404040"/>
          <w:sz w:val="16"/>
          <w:szCs w:val="16"/>
        </w:rPr>
        <w:t xml:space="preserve"> </w:t>
      </w:r>
      <w:r w:rsidRPr="00EC5AC6">
        <w:rPr>
          <w:rFonts w:ascii="Century Gothic" w:hAnsi="Century Gothic"/>
          <w:color w:val="595959"/>
          <w:sz w:val="16"/>
          <w:szCs w:val="16"/>
        </w:rPr>
        <w:t>021 618 879</w:t>
      </w:r>
      <w:r w:rsidRPr="00EC5AC6">
        <w:rPr>
          <w:rFonts w:ascii="Century Gothic" w:hAnsi="Century Gothic"/>
          <w:color w:val="404040"/>
          <w:sz w:val="16"/>
          <w:szCs w:val="16"/>
        </w:rPr>
        <w:t xml:space="preserve"> | </w:t>
      </w:r>
      <w:r w:rsidRPr="00EC5AC6">
        <w:rPr>
          <w:rFonts w:ascii="Century Gothic" w:hAnsi="Century Gothic"/>
          <w:b/>
          <w:bCs/>
          <w:color w:val="404040"/>
          <w:sz w:val="16"/>
          <w:szCs w:val="16"/>
        </w:rPr>
        <w:t>H:</w:t>
      </w:r>
      <w:r w:rsidRPr="00EC5AC6">
        <w:rPr>
          <w:rFonts w:ascii="Century Gothic" w:hAnsi="Century Gothic"/>
          <w:color w:val="404040"/>
          <w:sz w:val="16"/>
          <w:szCs w:val="16"/>
        </w:rPr>
        <w:t xml:space="preserve"> </w:t>
      </w:r>
      <w:r w:rsidRPr="00EC5AC6">
        <w:rPr>
          <w:rFonts w:ascii="Century Gothic" w:hAnsi="Century Gothic"/>
          <w:color w:val="595959"/>
          <w:sz w:val="16"/>
          <w:szCs w:val="16"/>
        </w:rPr>
        <w:t>06 348 9363</w:t>
      </w:r>
      <w:r w:rsidRPr="00EC5AC6">
        <w:rPr>
          <w:rFonts w:eastAsia="Times New Roman"/>
        </w:rPr>
        <w:t xml:space="preserve"> </w:t>
      </w:r>
      <w:r w:rsidRPr="00EC5AC6">
        <w:rPr>
          <w:rFonts w:eastAsia="Times New Roman"/>
        </w:rPr>
        <w:tab/>
      </w:r>
      <w:r w:rsidRPr="00EC5AC6">
        <w:rPr>
          <w:rFonts w:eastAsia="Times New Roman"/>
        </w:rPr>
        <w:tab/>
      </w:r>
      <w:r w:rsidRPr="00EC5AC6">
        <w:rPr>
          <w:rFonts w:eastAsia="Times New Roman"/>
        </w:rPr>
        <w:tab/>
      </w:r>
      <w:r w:rsidRPr="00EC5AC6">
        <w:rPr>
          <w:rFonts w:ascii="Century Gothic" w:hAnsi="Century Gothic"/>
          <w:b/>
          <w:bCs/>
          <w:color w:val="404040"/>
          <w:sz w:val="16"/>
          <w:szCs w:val="16"/>
        </w:rPr>
        <w:t>M:</w:t>
      </w:r>
      <w:r w:rsidRPr="00EC5AC6">
        <w:rPr>
          <w:rFonts w:ascii="Century Gothic" w:hAnsi="Century Gothic"/>
          <w:color w:val="404040"/>
          <w:sz w:val="16"/>
          <w:szCs w:val="16"/>
        </w:rPr>
        <w:t xml:space="preserve"> </w:t>
      </w:r>
      <w:r w:rsidRPr="00EC5AC6">
        <w:rPr>
          <w:rFonts w:ascii="Century Gothic" w:hAnsi="Century Gothic"/>
          <w:color w:val="595959"/>
          <w:sz w:val="16"/>
          <w:szCs w:val="16"/>
        </w:rPr>
        <w:t>021 209 3787</w:t>
      </w:r>
      <w:r w:rsidRPr="00EC5AC6">
        <w:rPr>
          <w:rFonts w:ascii="Century Gothic" w:hAnsi="Century Gothic"/>
          <w:color w:val="404040"/>
          <w:sz w:val="16"/>
          <w:szCs w:val="16"/>
        </w:rPr>
        <w:t xml:space="preserve"> | </w:t>
      </w:r>
      <w:r w:rsidRPr="00EC5AC6">
        <w:rPr>
          <w:rFonts w:ascii="Century Gothic" w:hAnsi="Century Gothic"/>
          <w:b/>
          <w:bCs/>
          <w:color w:val="404040"/>
          <w:sz w:val="16"/>
          <w:szCs w:val="16"/>
        </w:rPr>
        <w:t>H:</w:t>
      </w:r>
      <w:r w:rsidRPr="00EC5AC6">
        <w:rPr>
          <w:rFonts w:ascii="Century Gothic" w:hAnsi="Century Gothic"/>
          <w:color w:val="404040"/>
          <w:sz w:val="16"/>
          <w:szCs w:val="16"/>
        </w:rPr>
        <w:t xml:space="preserve"> </w:t>
      </w:r>
      <w:r w:rsidRPr="00EC5AC6">
        <w:rPr>
          <w:rFonts w:ascii="Century Gothic" w:hAnsi="Century Gothic"/>
          <w:color w:val="595959"/>
          <w:sz w:val="16"/>
          <w:szCs w:val="16"/>
        </w:rPr>
        <w:t>06 753 2989</w:t>
      </w:r>
      <w:r w:rsidRPr="00EC5AC6">
        <w:rPr>
          <w:rFonts w:eastAsia="Times New Roman"/>
        </w:rPr>
        <w:t xml:space="preserve"> </w:t>
      </w:r>
      <w:r w:rsidRPr="00EC5AC6">
        <w:rPr>
          <w:rFonts w:eastAsia="Times New Roman"/>
        </w:rPr>
        <w:tab/>
      </w:r>
    </w:p>
    <w:p w14:paraId="73ADAD36" w14:textId="1495CCBD" w:rsidR="002E7BD0" w:rsidRPr="00DE49E8" w:rsidRDefault="002E7BD0" w:rsidP="00EC5AC6">
      <w:pPr>
        <w:rPr>
          <w:rFonts w:ascii="Century Gothic" w:hAnsi="Century Gothic"/>
        </w:rPr>
      </w:pPr>
    </w:p>
    <w:sectPr w:rsidR="002E7BD0" w:rsidRPr="00DE49E8" w:rsidSect="00B44AD9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CB"/>
    <w:rsid w:val="00023B14"/>
    <w:rsid w:val="00050BD0"/>
    <w:rsid w:val="0006781C"/>
    <w:rsid w:val="00077C1E"/>
    <w:rsid w:val="000A3CE3"/>
    <w:rsid w:val="000A42BE"/>
    <w:rsid w:val="000C43C8"/>
    <w:rsid w:val="000C5BC2"/>
    <w:rsid w:val="000D4243"/>
    <w:rsid w:val="000D573A"/>
    <w:rsid w:val="000E3284"/>
    <w:rsid w:val="00116929"/>
    <w:rsid w:val="00121428"/>
    <w:rsid w:val="0015008E"/>
    <w:rsid w:val="001548E2"/>
    <w:rsid w:val="001565A9"/>
    <w:rsid w:val="001609F2"/>
    <w:rsid w:val="00173758"/>
    <w:rsid w:val="001853E5"/>
    <w:rsid w:val="00196CB2"/>
    <w:rsid w:val="001A5557"/>
    <w:rsid w:val="001C4023"/>
    <w:rsid w:val="001F23B5"/>
    <w:rsid w:val="001F3F66"/>
    <w:rsid w:val="001F4DD3"/>
    <w:rsid w:val="0020509B"/>
    <w:rsid w:val="0025529F"/>
    <w:rsid w:val="00257F98"/>
    <w:rsid w:val="00272292"/>
    <w:rsid w:val="00285651"/>
    <w:rsid w:val="002C20C3"/>
    <w:rsid w:val="002E13EE"/>
    <w:rsid w:val="002E7BD0"/>
    <w:rsid w:val="00341220"/>
    <w:rsid w:val="00365DB4"/>
    <w:rsid w:val="003A37E6"/>
    <w:rsid w:val="003A61A5"/>
    <w:rsid w:val="003D572B"/>
    <w:rsid w:val="003E1D39"/>
    <w:rsid w:val="003E4621"/>
    <w:rsid w:val="003E62E5"/>
    <w:rsid w:val="004047CD"/>
    <w:rsid w:val="0046142E"/>
    <w:rsid w:val="00483132"/>
    <w:rsid w:val="004911E2"/>
    <w:rsid w:val="004B2A93"/>
    <w:rsid w:val="004B42BC"/>
    <w:rsid w:val="004C0BF1"/>
    <w:rsid w:val="004E55B9"/>
    <w:rsid w:val="004F0311"/>
    <w:rsid w:val="005325F8"/>
    <w:rsid w:val="00534E7B"/>
    <w:rsid w:val="005508CF"/>
    <w:rsid w:val="00563DF9"/>
    <w:rsid w:val="005650B9"/>
    <w:rsid w:val="005665B1"/>
    <w:rsid w:val="0058340E"/>
    <w:rsid w:val="00595FC6"/>
    <w:rsid w:val="005B1F00"/>
    <w:rsid w:val="005B381B"/>
    <w:rsid w:val="005D6E34"/>
    <w:rsid w:val="005E78C9"/>
    <w:rsid w:val="005F7809"/>
    <w:rsid w:val="006032D0"/>
    <w:rsid w:val="006118F7"/>
    <w:rsid w:val="006175CE"/>
    <w:rsid w:val="006340DD"/>
    <w:rsid w:val="00643D41"/>
    <w:rsid w:val="00667B40"/>
    <w:rsid w:val="00667DBC"/>
    <w:rsid w:val="0067636A"/>
    <w:rsid w:val="006779C6"/>
    <w:rsid w:val="006825F4"/>
    <w:rsid w:val="006C7D59"/>
    <w:rsid w:val="006D6E02"/>
    <w:rsid w:val="006F66EA"/>
    <w:rsid w:val="00700232"/>
    <w:rsid w:val="007031A5"/>
    <w:rsid w:val="007947E3"/>
    <w:rsid w:val="007976E4"/>
    <w:rsid w:val="007A3F0D"/>
    <w:rsid w:val="007B773D"/>
    <w:rsid w:val="007D6222"/>
    <w:rsid w:val="007D7DD3"/>
    <w:rsid w:val="007E6741"/>
    <w:rsid w:val="00800760"/>
    <w:rsid w:val="00830DBA"/>
    <w:rsid w:val="00836C1D"/>
    <w:rsid w:val="0085384B"/>
    <w:rsid w:val="008811B4"/>
    <w:rsid w:val="0088232F"/>
    <w:rsid w:val="00887E85"/>
    <w:rsid w:val="00893EA9"/>
    <w:rsid w:val="008D766C"/>
    <w:rsid w:val="00904D57"/>
    <w:rsid w:val="00926204"/>
    <w:rsid w:val="00932AEE"/>
    <w:rsid w:val="0093318F"/>
    <w:rsid w:val="00934598"/>
    <w:rsid w:val="009858A4"/>
    <w:rsid w:val="00987489"/>
    <w:rsid w:val="009C61B8"/>
    <w:rsid w:val="009D2DE6"/>
    <w:rsid w:val="009D48AC"/>
    <w:rsid w:val="00A118FD"/>
    <w:rsid w:val="00A11F03"/>
    <w:rsid w:val="00A13040"/>
    <w:rsid w:val="00A21F17"/>
    <w:rsid w:val="00A2608B"/>
    <w:rsid w:val="00A314CF"/>
    <w:rsid w:val="00A3484A"/>
    <w:rsid w:val="00A609B4"/>
    <w:rsid w:val="00A81F14"/>
    <w:rsid w:val="00A92A11"/>
    <w:rsid w:val="00AB02BD"/>
    <w:rsid w:val="00AB3AB2"/>
    <w:rsid w:val="00AC1E89"/>
    <w:rsid w:val="00AD521D"/>
    <w:rsid w:val="00AD7E54"/>
    <w:rsid w:val="00AE5682"/>
    <w:rsid w:val="00B05975"/>
    <w:rsid w:val="00B232FC"/>
    <w:rsid w:val="00B44AD9"/>
    <w:rsid w:val="00B60737"/>
    <w:rsid w:val="00B86A09"/>
    <w:rsid w:val="00B9239F"/>
    <w:rsid w:val="00BA6F51"/>
    <w:rsid w:val="00BB40F0"/>
    <w:rsid w:val="00BB521B"/>
    <w:rsid w:val="00BE01CF"/>
    <w:rsid w:val="00C17FE1"/>
    <w:rsid w:val="00C2551E"/>
    <w:rsid w:val="00C41599"/>
    <w:rsid w:val="00C46271"/>
    <w:rsid w:val="00C70D55"/>
    <w:rsid w:val="00CA2366"/>
    <w:rsid w:val="00CB77EA"/>
    <w:rsid w:val="00CC61D3"/>
    <w:rsid w:val="00CD2F06"/>
    <w:rsid w:val="00CD6EE5"/>
    <w:rsid w:val="00CF0BCB"/>
    <w:rsid w:val="00CF39D5"/>
    <w:rsid w:val="00D01FC4"/>
    <w:rsid w:val="00D147CA"/>
    <w:rsid w:val="00D326FC"/>
    <w:rsid w:val="00D3582C"/>
    <w:rsid w:val="00D40EBB"/>
    <w:rsid w:val="00D81C6E"/>
    <w:rsid w:val="00DA5F5A"/>
    <w:rsid w:val="00DB5D14"/>
    <w:rsid w:val="00DE2AB2"/>
    <w:rsid w:val="00DE49E8"/>
    <w:rsid w:val="00E35B63"/>
    <w:rsid w:val="00E6641A"/>
    <w:rsid w:val="00E66B8B"/>
    <w:rsid w:val="00E723D9"/>
    <w:rsid w:val="00E87CD5"/>
    <w:rsid w:val="00E934C6"/>
    <w:rsid w:val="00EC5AC6"/>
    <w:rsid w:val="00F17C83"/>
    <w:rsid w:val="00F57706"/>
    <w:rsid w:val="00F60771"/>
    <w:rsid w:val="00F628F3"/>
    <w:rsid w:val="00F65B2D"/>
    <w:rsid w:val="00F66215"/>
    <w:rsid w:val="00F74F6B"/>
    <w:rsid w:val="00F75B79"/>
    <w:rsid w:val="00F9356A"/>
    <w:rsid w:val="00FB53C8"/>
    <w:rsid w:val="00FD6F53"/>
    <w:rsid w:val="00FE5E01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D207"/>
  <w15:chartTrackingRefBased/>
  <w15:docId w15:val="{6E3B5569-A55E-3A41-A2DC-65B6B70E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C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7A3F0D"/>
  </w:style>
  <w:style w:type="character" w:styleId="Hyperlink">
    <w:name w:val="Hyperlink"/>
    <w:basedOn w:val="DefaultParagraphFont"/>
    <w:uiPriority w:val="99"/>
    <w:unhideWhenUsed/>
    <w:rsid w:val="000E3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8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7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ndj.gabites@xtra.co.nz" TargetMode="External"/><Relationship Id="rId5" Type="http://schemas.openxmlformats.org/officeDocument/2006/relationships/hyperlink" Target="mailto:oliverlane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Gabites</dc:creator>
  <cp:keywords/>
  <dc:description/>
  <cp:lastModifiedBy>Oliver Lane</cp:lastModifiedBy>
  <cp:revision>70</cp:revision>
  <dcterms:created xsi:type="dcterms:W3CDTF">2023-11-17T18:32:00Z</dcterms:created>
  <dcterms:modified xsi:type="dcterms:W3CDTF">2023-11-17T19:34:00Z</dcterms:modified>
</cp:coreProperties>
</file>