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333B2" w14:textId="77777777" w:rsidR="008335C1" w:rsidRDefault="008335C1" w:rsidP="008335C1">
      <w:pPr>
        <w:spacing w:after="0" w:line="240" w:lineRule="auto"/>
        <w:rPr>
          <w:rFonts w:ascii="Helvetica" w:eastAsia="Times New Roman" w:hAnsi="Helvetica" w:cs="Helvetica"/>
          <w:b/>
          <w:bCs/>
          <w:color w:val="222222"/>
          <w:kern w:val="0"/>
          <w:shd w:val="clear" w:color="auto" w:fill="FFFFFF"/>
          <w:lang w:eastAsia="en-NZ"/>
          <w14:ligatures w14:val="none"/>
        </w:rPr>
      </w:pPr>
      <w:r w:rsidRPr="008335C1">
        <w:rPr>
          <w:rFonts w:ascii="Helvetica" w:eastAsia="Times New Roman" w:hAnsi="Helvetica" w:cs="Helvetica"/>
          <w:b/>
          <w:bCs/>
          <w:color w:val="222222"/>
          <w:kern w:val="0"/>
          <w:shd w:val="clear" w:color="auto" w:fill="FFFFFF"/>
          <w:lang w:eastAsia="en-NZ"/>
          <w14:ligatures w14:val="none"/>
        </w:rPr>
        <w:t>Royal Dunedin Male Choir, Dunedin Harmony Chorus, St Paul’s Cathedral, Friday, September 15.</w:t>
      </w:r>
    </w:p>
    <w:p w14:paraId="7B325B5B" w14:textId="77777777" w:rsidR="008335C1" w:rsidRDefault="008335C1" w:rsidP="008335C1">
      <w:pPr>
        <w:spacing w:after="0" w:line="240" w:lineRule="auto"/>
        <w:rPr>
          <w:rFonts w:ascii="Helvetica" w:eastAsia="Times New Roman" w:hAnsi="Helvetica" w:cs="Helvetica"/>
          <w:b/>
          <w:bCs/>
          <w:color w:val="222222"/>
          <w:kern w:val="0"/>
          <w:shd w:val="clear" w:color="auto" w:fill="FFFFFF"/>
          <w:lang w:eastAsia="en-NZ"/>
          <w14:ligatures w14:val="none"/>
        </w:rPr>
      </w:pPr>
    </w:p>
    <w:p w14:paraId="35F9174A" w14:textId="77777777" w:rsidR="008335C1" w:rsidRPr="008335C1" w:rsidRDefault="008335C1" w:rsidP="008335C1">
      <w:pPr>
        <w:spacing w:after="0" w:line="240" w:lineRule="auto"/>
        <w:rPr>
          <w:rFonts w:ascii="Times New Roman" w:eastAsia="Times New Roman" w:hAnsi="Times New Roman" w:cs="Times New Roman"/>
          <w:kern w:val="0"/>
          <w:lang w:eastAsia="en-NZ"/>
          <w14:ligatures w14:val="none"/>
        </w:rPr>
      </w:pPr>
    </w:p>
    <w:p w14:paraId="45730449" w14:textId="77777777" w:rsidR="008335C1" w:rsidRPr="008335C1" w:rsidRDefault="008335C1" w:rsidP="008335C1">
      <w:pPr>
        <w:shd w:val="clear" w:color="auto" w:fill="FFFFFF"/>
        <w:spacing w:after="150" w:line="240" w:lineRule="auto"/>
        <w:rPr>
          <w:rFonts w:ascii="Helvetica" w:eastAsia="Times New Roman" w:hAnsi="Helvetica" w:cs="Helvetica"/>
          <w:color w:val="222222"/>
          <w:kern w:val="0"/>
          <w:lang w:eastAsia="en-NZ"/>
          <w14:ligatures w14:val="none"/>
        </w:rPr>
      </w:pPr>
      <w:r w:rsidRPr="008335C1">
        <w:rPr>
          <w:rFonts w:ascii="Helvetica" w:eastAsia="Times New Roman" w:hAnsi="Helvetica" w:cs="Helvetica"/>
          <w:color w:val="222222"/>
          <w:kern w:val="0"/>
          <w:lang w:eastAsia="en-NZ"/>
          <w14:ligatures w14:val="none"/>
        </w:rPr>
        <w:t>A well-filled St Paul’s Cathedral was the venue for a big choral event on Friday evening when the New Zealand Male Choir (NZMC) joined with Royal Dunedin Male Choir (director John Buchanan) and Dunedin Harmony Chorus (director Lisa Johnson) to present a variety programme of vocal favourites.</w:t>
      </w:r>
    </w:p>
    <w:p w14:paraId="68784F71" w14:textId="77777777" w:rsidR="008335C1" w:rsidRPr="008335C1" w:rsidRDefault="008335C1" w:rsidP="008335C1">
      <w:pPr>
        <w:shd w:val="clear" w:color="auto" w:fill="FFFFFF"/>
        <w:spacing w:after="0" w:line="240" w:lineRule="auto"/>
        <w:rPr>
          <w:rFonts w:ascii="Helvetica" w:eastAsia="Times New Roman" w:hAnsi="Helvetica" w:cs="Helvetica"/>
          <w:color w:val="222222"/>
          <w:kern w:val="0"/>
          <w:lang w:eastAsia="en-NZ"/>
          <w14:ligatures w14:val="none"/>
        </w:rPr>
      </w:pPr>
      <w:r w:rsidRPr="008335C1">
        <w:rPr>
          <w:rFonts w:ascii="Helvetica" w:eastAsia="Times New Roman" w:hAnsi="Helvetica" w:cs="Helvetica"/>
          <w:noProof/>
          <w:color w:val="222222"/>
          <w:kern w:val="0"/>
          <w:lang w:eastAsia="en-NZ"/>
          <w14:ligatures w14:val="none"/>
        </w:rPr>
        <w:drawing>
          <wp:inline distT="0" distB="0" distL="0" distR="0" wp14:anchorId="1C14D6EC" wp14:editId="39481B50">
            <wp:extent cx="2095500" cy="2095500"/>
            <wp:effectExtent l="0" t="0" r="0" b="0"/>
            <wp:docPr id="2" name="Picture 1"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pers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14:paraId="6A8C839B" w14:textId="77777777" w:rsidR="008335C1" w:rsidRPr="008335C1" w:rsidRDefault="008335C1" w:rsidP="008335C1">
      <w:pPr>
        <w:spacing w:after="0" w:line="240" w:lineRule="auto"/>
        <w:rPr>
          <w:rFonts w:ascii="Times New Roman" w:eastAsia="Times New Roman" w:hAnsi="Times New Roman" w:cs="Times New Roman"/>
          <w:kern w:val="0"/>
          <w:lang w:eastAsia="en-NZ"/>
          <w14:ligatures w14:val="none"/>
        </w:rPr>
      </w:pPr>
      <w:r w:rsidRPr="008335C1">
        <w:rPr>
          <w:rFonts w:ascii="Helvetica" w:eastAsia="Times New Roman" w:hAnsi="Helvetica" w:cs="Helvetica"/>
          <w:color w:val="222222"/>
          <w:kern w:val="0"/>
          <w:shd w:val="clear" w:color="auto" w:fill="FFFFFF"/>
          <w:lang w:eastAsia="en-NZ"/>
          <w14:ligatures w14:val="none"/>
        </w:rPr>
        <w:t>The NZMC comprises 40 auditioned voices from both the North and South Island — the most northern member being from Whangarei and the most southern from the Catlins area. They meet monthly and are on a short tour with musical director Joseph Christiansen and accompanist Alison Holden.</w:t>
      </w:r>
    </w:p>
    <w:p w14:paraId="2BA1BE2E" w14:textId="77777777" w:rsidR="008335C1" w:rsidRPr="008335C1" w:rsidRDefault="008335C1" w:rsidP="008335C1">
      <w:pPr>
        <w:shd w:val="clear" w:color="auto" w:fill="FFFFFF"/>
        <w:spacing w:after="150" w:line="240" w:lineRule="auto"/>
        <w:rPr>
          <w:rFonts w:ascii="Helvetica" w:eastAsia="Times New Roman" w:hAnsi="Helvetica" w:cs="Helvetica"/>
          <w:color w:val="222222"/>
          <w:kern w:val="0"/>
          <w:lang w:eastAsia="en-NZ"/>
          <w14:ligatures w14:val="none"/>
        </w:rPr>
      </w:pPr>
      <w:r w:rsidRPr="008335C1">
        <w:rPr>
          <w:rFonts w:ascii="Helvetica" w:eastAsia="Times New Roman" w:hAnsi="Helvetica" w:cs="Helvetica"/>
          <w:color w:val="222222"/>
          <w:kern w:val="0"/>
          <w:lang w:eastAsia="en-NZ"/>
          <w14:ligatures w14:val="none"/>
        </w:rPr>
        <w:t>Christiansen compered and stressed the joys of choral singing and in particular joining with other choirs in the regions they visit. The previous evening in Wanaka had shared their programme with the Mount Aspiring College choir (directed by Jo Waide).</w:t>
      </w:r>
    </w:p>
    <w:p w14:paraId="7709C1A0" w14:textId="77777777" w:rsidR="008335C1" w:rsidRPr="008335C1" w:rsidRDefault="008335C1" w:rsidP="008335C1">
      <w:pPr>
        <w:shd w:val="clear" w:color="auto" w:fill="FFFFFF"/>
        <w:spacing w:after="150" w:line="240" w:lineRule="auto"/>
        <w:rPr>
          <w:rFonts w:ascii="Helvetica" w:eastAsia="Times New Roman" w:hAnsi="Helvetica" w:cs="Helvetica"/>
          <w:color w:val="222222"/>
          <w:kern w:val="0"/>
          <w:lang w:eastAsia="en-NZ"/>
          <w14:ligatures w14:val="none"/>
        </w:rPr>
      </w:pPr>
      <w:r w:rsidRPr="008335C1">
        <w:rPr>
          <w:rFonts w:ascii="Helvetica" w:eastAsia="Times New Roman" w:hAnsi="Helvetica" w:cs="Helvetica"/>
          <w:color w:val="222222"/>
          <w:kern w:val="0"/>
          <w:lang w:eastAsia="en-NZ"/>
          <w14:ligatures w14:val="none"/>
        </w:rPr>
        <w:t>A suave harmonic delivery of </w:t>
      </w:r>
      <w:r w:rsidRPr="008335C1">
        <w:rPr>
          <w:rFonts w:ascii="Helvetica" w:eastAsia="Times New Roman" w:hAnsi="Helvetica" w:cs="Helvetica"/>
          <w:i/>
          <w:iCs/>
          <w:color w:val="222222"/>
          <w:kern w:val="0"/>
          <w:lang w:eastAsia="en-NZ"/>
          <w14:ligatures w14:val="none"/>
        </w:rPr>
        <w:t>On the Street Where You Live</w:t>
      </w:r>
      <w:r w:rsidRPr="008335C1">
        <w:rPr>
          <w:rFonts w:ascii="Helvetica" w:eastAsia="Times New Roman" w:hAnsi="Helvetica" w:cs="Helvetica"/>
          <w:color w:val="222222"/>
          <w:kern w:val="0"/>
          <w:lang w:eastAsia="en-NZ"/>
          <w14:ligatures w14:val="none"/>
        </w:rPr>
        <w:t> began the concert, followed by </w:t>
      </w:r>
      <w:r w:rsidRPr="008335C1">
        <w:rPr>
          <w:rFonts w:ascii="Helvetica" w:eastAsia="Times New Roman" w:hAnsi="Helvetica" w:cs="Helvetica"/>
          <w:i/>
          <w:iCs/>
          <w:color w:val="222222"/>
          <w:kern w:val="0"/>
          <w:lang w:eastAsia="en-NZ"/>
          <w14:ligatures w14:val="none"/>
        </w:rPr>
        <w:t>And So It Goes</w:t>
      </w:r>
      <w:r w:rsidRPr="008335C1">
        <w:rPr>
          <w:rFonts w:ascii="Helvetica" w:eastAsia="Times New Roman" w:hAnsi="Helvetica" w:cs="Helvetica"/>
          <w:color w:val="222222"/>
          <w:kern w:val="0"/>
          <w:lang w:eastAsia="en-NZ"/>
          <w14:ligatures w14:val="none"/>
        </w:rPr>
        <w:t xml:space="preserve"> (Billy Joel). A varied range of choral arrangements included several </w:t>
      </w:r>
      <w:proofErr w:type="gramStart"/>
      <w:r w:rsidRPr="008335C1">
        <w:rPr>
          <w:rFonts w:ascii="Helvetica" w:eastAsia="Times New Roman" w:hAnsi="Helvetica" w:cs="Helvetica"/>
          <w:color w:val="222222"/>
          <w:kern w:val="0"/>
          <w:lang w:eastAsia="en-NZ"/>
          <w14:ligatures w14:val="none"/>
        </w:rPr>
        <w:t>African-American</w:t>
      </w:r>
      <w:proofErr w:type="gramEnd"/>
      <w:r w:rsidRPr="008335C1">
        <w:rPr>
          <w:rFonts w:ascii="Helvetica" w:eastAsia="Times New Roman" w:hAnsi="Helvetica" w:cs="Helvetica"/>
          <w:color w:val="222222"/>
          <w:kern w:val="0"/>
          <w:lang w:eastAsia="en-NZ"/>
          <w14:ligatures w14:val="none"/>
        </w:rPr>
        <w:t xml:space="preserve"> spirituals, an operatic chorus from Beethoven’s opera </w:t>
      </w:r>
      <w:r w:rsidRPr="008335C1">
        <w:rPr>
          <w:rFonts w:ascii="Helvetica" w:eastAsia="Times New Roman" w:hAnsi="Helvetica" w:cs="Helvetica"/>
          <w:i/>
          <w:iCs/>
          <w:color w:val="222222"/>
          <w:kern w:val="0"/>
          <w:lang w:eastAsia="en-NZ"/>
          <w14:ligatures w14:val="none"/>
        </w:rPr>
        <w:t>Fidelio</w:t>
      </w:r>
      <w:r w:rsidRPr="008335C1">
        <w:rPr>
          <w:rFonts w:ascii="Helvetica" w:eastAsia="Times New Roman" w:hAnsi="Helvetica" w:cs="Helvetica"/>
          <w:color w:val="222222"/>
          <w:kern w:val="0"/>
          <w:lang w:eastAsia="en-NZ"/>
          <w14:ligatures w14:val="none"/>
        </w:rPr>
        <w:t>, </w:t>
      </w:r>
      <w:r w:rsidRPr="008335C1">
        <w:rPr>
          <w:rFonts w:ascii="Helvetica" w:eastAsia="Times New Roman" w:hAnsi="Helvetica" w:cs="Helvetica"/>
          <w:i/>
          <w:iCs/>
          <w:color w:val="222222"/>
          <w:kern w:val="0"/>
          <w:lang w:eastAsia="en-NZ"/>
          <w14:ligatures w14:val="none"/>
        </w:rPr>
        <w:t xml:space="preserve">Sit Down You’re </w:t>
      </w:r>
      <w:proofErr w:type="spellStart"/>
      <w:r w:rsidRPr="008335C1">
        <w:rPr>
          <w:rFonts w:ascii="Helvetica" w:eastAsia="Times New Roman" w:hAnsi="Helvetica" w:cs="Helvetica"/>
          <w:i/>
          <w:iCs/>
          <w:color w:val="222222"/>
          <w:kern w:val="0"/>
          <w:lang w:eastAsia="en-NZ"/>
          <w14:ligatures w14:val="none"/>
        </w:rPr>
        <w:t>Rockin</w:t>
      </w:r>
      <w:proofErr w:type="spellEnd"/>
      <w:r w:rsidRPr="008335C1">
        <w:rPr>
          <w:rFonts w:ascii="Helvetica" w:eastAsia="Times New Roman" w:hAnsi="Helvetica" w:cs="Helvetica"/>
          <w:i/>
          <w:iCs/>
          <w:color w:val="222222"/>
          <w:kern w:val="0"/>
          <w:lang w:eastAsia="en-NZ"/>
          <w14:ligatures w14:val="none"/>
        </w:rPr>
        <w:t>’ the Boat</w:t>
      </w:r>
      <w:r w:rsidRPr="008335C1">
        <w:rPr>
          <w:rFonts w:ascii="Helvetica" w:eastAsia="Times New Roman" w:hAnsi="Helvetica" w:cs="Helvetica"/>
          <w:color w:val="222222"/>
          <w:kern w:val="0"/>
          <w:lang w:eastAsia="en-NZ"/>
          <w14:ligatures w14:val="none"/>
        </w:rPr>
        <w:t>, </w:t>
      </w:r>
      <w:r w:rsidRPr="008335C1">
        <w:rPr>
          <w:rFonts w:ascii="Helvetica" w:eastAsia="Times New Roman" w:hAnsi="Helvetica" w:cs="Helvetica"/>
          <w:i/>
          <w:iCs/>
          <w:color w:val="222222"/>
          <w:kern w:val="0"/>
          <w:lang w:eastAsia="en-NZ"/>
          <w14:ligatures w14:val="none"/>
        </w:rPr>
        <w:t>Mack the Knife</w:t>
      </w:r>
      <w:r w:rsidRPr="008335C1">
        <w:rPr>
          <w:rFonts w:ascii="Helvetica" w:eastAsia="Times New Roman" w:hAnsi="Helvetica" w:cs="Helvetica"/>
          <w:color w:val="222222"/>
          <w:kern w:val="0"/>
          <w:lang w:eastAsia="en-NZ"/>
          <w14:ligatures w14:val="none"/>
        </w:rPr>
        <w:t> and the traditional Scottish </w:t>
      </w:r>
      <w:r w:rsidRPr="008335C1">
        <w:rPr>
          <w:rFonts w:ascii="Helvetica" w:eastAsia="Times New Roman" w:hAnsi="Helvetica" w:cs="Helvetica"/>
          <w:i/>
          <w:iCs/>
          <w:color w:val="222222"/>
          <w:kern w:val="0"/>
          <w:lang w:eastAsia="en-NZ"/>
          <w14:ligatures w14:val="none"/>
        </w:rPr>
        <w:t>Follow the Gourd</w:t>
      </w:r>
      <w:r w:rsidRPr="008335C1">
        <w:rPr>
          <w:rFonts w:ascii="Helvetica" w:eastAsia="Times New Roman" w:hAnsi="Helvetica" w:cs="Helvetica"/>
          <w:color w:val="222222"/>
          <w:kern w:val="0"/>
          <w:lang w:eastAsia="en-NZ"/>
          <w14:ligatures w14:val="none"/>
        </w:rPr>
        <w:t> with strong unison highlights. All items were from memory with intricate part-singing and impressive dynamic contrasts.</w:t>
      </w:r>
    </w:p>
    <w:p w14:paraId="4C560BF0" w14:textId="77777777" w:rsidR="008335C1" w:rsidRPr="008335C1" w:rsidRDefault="008335C1" w:rsidP="008335C1">
      <w:pPr>
        <w:shd w:val="clear" w:color="auto" w:fill="FFFFFF"/>
        <w:spacing w:after="150" w:line="240" w:lineRule="auto"/>
        <w:rPr>
          <w:rFonts w:ascii="Helvetica" w:eastAsia="Times New Roman" w:hAnsi="Helvetica" w:cs="Helvetica"/>
          <w:color w:val="222222"/>
          <w:kern w:val="0"/>
          <w:lang w:eastAsia="en-NZ"/>
          <w14:ligatures w14:val="none"/>
        </w:rPr>
      </w:pPr>
      <w:r w:rsidRPr="008335C1">
        <w:rPr>
          <w:rFonts w:ascii="Helvetica" w:eastAsia="Times New Roman" w:hAnsi="Helvetica" w:cs="Helvetica"/>
          <w:color w:val="222222"/>
          <w:kern w:val="0"/>
          <w:lang w:eastAsia="en-NZ"/>
          <w14:ligatures w14:val="none"/>
        </w:rPr>
        <w:t>Dunedin Harmony Chorus contributions included the international Sweet Adelines’ favourite </w:t>
      </w:r>
      <w:r w:rsidRPr="008335C1">
        <w:rPr>
          <w:rFonts w:ascii="Helvetica" w:eastAsia="Times New Roman" w:hAnsi="Helvetica" w:cs="Helvetica"/>
          <w:i/>
          <w:iCs/>
          <w:color w:val="222222"/>
          <w:kern w:val="0"/>
          <w:lang w:eastAsia="en-NZ"/>
          <w14:ligatures w14:val="none"/>
        </w:rPr>
        <w:t>It Is Well With My Soul</w:t>
      </w:r>
      <w:r w:rsidRPr="008335C1">
        <w:rPr>
          <w:rFonts w:ascii="Helvetica" w:eastAsia="Times New Roman" w:hAnsi="Helvetica" w:cs="Helvetica"/>
          <w:color w:val="222222"/>
          <w:kern w:val="0"/>
          <w:lang w:eastAsia="en-NZ"/>
          <w14:ligatures w14:val="none"/>
        </w:rPr>
        <w:t> and they combined with NZMC for the traditional waiata </w:t>
      </w:r>
      <w:proofErr w:type="spellStart"/>
      <w:r w:rsidRPr="008335C1">
        <w:rPr>
          <w:rFonts w:ascii="Helvetica" w:eastAsia="Times New Roman" w:hAnsi="Helvetica" w:cs="Helvetica"/>
          <w:i/>
          <w:iCs/>
          <w:color w:val="222222"/>
          <w:kern w:val="0"/>
          <w:lang w:eastAsia="en-NZ"/>
          <w14:ligatures w14:val="none"/>
        </w:rPr>
        <w:t>Pokarekare</w:t>
      </w:r>
      <w:proofErr w:type="spellEnd"/>
      <w:r w:rsidRPr="008335C1">
        <w:rPr>
          <w:rFonts w:ascii="Helvetica" w:eastAsia="Times New Roman" w:hAnsi="Helvetica" w:cs="Helvetica"/>
          <w:i/>
          <w:iCs/>
          <w:color w:val="222222"/>
          <w:kern w:val="0"/>
          <w:lang w:eastAsia="en-NZ"/>
          <w14:ligatures w14:val="none"/>
        </w:rPr>
        <w:t xml:space="preserve"> Ana</w:t>
      </w:r>
      <w:r w:rsidRPr="008335C1">
        <w:rPr>
          <w:rFonts w:ascii="Helvetica" w:eastAsia="Times New Roman" w:hAnsi="Helvetica" w:cs="Helvetica"/>
          <w:color w:val="222222"/>
          <w:kern w:val="0"/>
          <w:lang w:eastAsia="en-NZ"/>
          <w14:ligatures w14:val="none"/>
        </w:rPr>
        <w:t>. Pianist Linda Folland accompanied the Dunedin male choir for two items — </w:t>
      </w:r>
      <w:r w:rsidRPr="008335C1">
        <w:rPr>
          <w:rFonts w:ascii="Helvetica" w:eastAsia="Times New Roman" w:hAnsi="Helvetica" w:cs="Helvetica"/>
          <w:i/>
          <w:iCs/>
          <w:color w:val="222222"/>
          <w:kern w:val="0"/>
          <w:lang w:eastAsia="en-NZ"/>
          <w14:ligatures w14:val="none"/>
        </w:rPr>
        <w:t>Alleluia</w:t>
      </w:r>
      <w:r w:rsidRPr="008335C1">
        <w:rPr>
          <w:rFonts w:ascii="Helvetica" w:eastAsia="Times New Roman" w:hAnsi="Helvetica" w:cs="Helvetica"/>
          <w:color w:val="222222"/>
          <w:kern w:val="0"/>
          <w:lang w:eastAsia="en-NZ"/>
          <w14:ligatures w14:val="none"/>
        </w:rPr>
        <w:t>, </w:t>
      </w:r>
      <w:r w:rsidRPr="008335C1">
        <w:rPr>
          <w:rFonts w:ascii="Helvetica" w:eastAsia="Times New Roman" w:hAnsi="Helvetica" w:cs="Helvetica"/>
          <w:i/>
          <w:iCs/>
          <w:color w:val="222222"/>
          <w:kern w:val="0"/>
          <w:lang w:eastAsia="en-NZ"/>
          <w14:ligatures w14:val="none"/>
        </w:rPr>
        <w:t>Alleluia</w:t>
      </w:r>
      <w:r w:rsidRPr="008335C1">
        <w:rPr>
          <w:rFonts w:ascii="Helvetica" w:eastAsia="Times New Roman" w:hAnsi="Helvetica" w:cs="Helvetica"/>
          <w:color w:val="222222"/>
          <w:kern w:val="0"/>
          <w:lang w:eastAsia="en-NZ"/>
          <w14:ligatures w14:val="none"/>
        </w:rPr>
        <w:t> and the traditional </w:t>
      </w:r>
      <w:r w:rsidRPr="008335C1">
        <w:rPr>
          <w:rFonts w:ascii="Helvetica" w:eastAsia="Times New Roman" w:hAnsi="Helvetica" w:cs="Helvetica"/>
          <w:i/>
          <w:iCs/>
          <w:color w:val="222222"/>
          <w:kern w:val="0"/>
          <w:lang w:eastAsia="en-NZ"/>
          <w14:ligatures w14:val="none"/>
        </w:rPr>
        <w:t>Carrickfergus</w:t>
      </w:r>
      <w:r w:rsidRPr="008335C1">
        <w:rPr>
          <w:rFonts w:ascii="Helvetica" w:eastAsia="Times New Roman" w:hAnsi="Helvetica" w:cs="Helvetica"/>
          <w:color w:val="222222"/>
          <w:kern w:val="0"/>
          <w:lang w:eastAsia="en-NZ"/>
          <w14:ligatures w14:val="none"/>
        </w:rPr>
        <w:t>, both items achieving well-balanced textural harmony, and they joined NZMC for </w:t>
      </w:r>
      <w:r w:rsidRPr="008335C1">
        <w:rPr>
          <w:rFonts w:ascii="Helvetica" w:eastAsia="Times New Roman" w:hAnsi="Helvetica" w:cs="Helvetica"/>
          <w:i/>
          <w:iCs/>
          <w:color w:val="222222"/>
          <w:kern w:val="0"/>
          <w:lang w:eastAsia="en-NZ"/>
          <w14:ligatures w14:val="none"/>
        </w:rPr>
        <w:t>Homeward Bound</w:t>
      </w:r>
      <w:r w:rsidRPr="008335C1">
        <w:rPr>
          <w:rFonts w:ascii="Helvetica" w:eastAsia="Times New Roman" w:hAnsi="Helvetica" w:cs="Helvetica"/>
          <w:color w:val="222222"/>
          <w:kern w:val="0"/>
          <w:lang w:eastAsia="en-NZ"/>
          <w14:ligatures w14:val="none"/>
        </w:rPr>
        <w:t> and </w:t>
      </w:r>
      <w:r w:rsidRPr="008335C1">
        <w:rPr>
          <w:rFonts w:ascii="Helvetica" w:eastAsia="Times New Roman" w:hAnsi="Helvetica" w:cs="Helvetica"/>
          <w:i/>
          <w:iCs/>
          <w:color w:val="222222"/>
          <w:kern w:val="0"/>
          <w:lang w:eastAsia="en-NZ"/>
          <w14:ligatures w14:val="none"/>
        </w:rPr>
        <w:t>You Do Not Walk Alone</w:t>
      </w:r>
      <w:r w:rsidRPr="008335C1">
        <w:rPr>
          <w:rFonts w:ascii="Helvetica" w:eastAsia="Times New Roman" w:hAnsi="Helvetica" w:cs="Helvetica"/>
          <w:color w:val="222222"/>
          <w:kern w:val="0"/>
          <w:lang w:eastAsia="en-NZ"/>
          <w14:ligatures w14:val="none"/>
        </w:rPr>
        <w:t>. Altogether an enjoyable concert, celebrating the love of choral singing.</w:t>
      </w:r>
    </w:p>
    <w:p w14:paraId="2E362927" w14:textId="77777777" w:rsidR="008335C1" w:rsidRDefault="008335C1"/>
    <w:sectPr w:rsidR="00833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C1"/>
    <w:rsid w:val="0039784C"/>
    <w:rsid w:val="008335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086F"/>
  <w15:chartTrackingRefBased/>
  <w15:docId w15:val="{2FA0533F-2923-41B3-B028-00447D70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5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5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5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5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5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5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5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5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5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5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5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5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5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5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5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5C1"/>
    <w:rPr>
      <w:rFonts w:eastAsiaTheme="majorEastAsia" w:cstheme="majorBidi"/>
      <w:color w:val="272727" w:themeColor="text1" w:themeTint="D8"/>
    </w:rPr>
  </w:style>
  <w:style w:type="paragraph" w:styleId="Title">
    <w:name w:val="Title"/>
    <w:basedOn w:val="Normal"/>
    <w:next w:val="Normal"/>
    <w:link w:val="TitleChar"/>
    <w:uiPriority w:val="10"/>
    <w:qFormat/>
    <w:rsid w:val="008335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5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5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5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5C1"/>
    <w:pPr>
      <w:spacing w:before="160"/>
      <w:jc w:val="center"/>
    </w:pPr>
    <w:rPr>
      <w:i/>
      <w:iCs/>
      <w:color w:val="404040" w:themeColor="text1" w:themeTint="BF"/>
    </w:rPr>
  </w:style>
  <w:style w:type="character" w:customStyle="1" w:styleId="QuoteChar">
    <w:name w:val="Quote Char"/>
    <w:basedOn w:val="DefaultParagraphFont"/>
    <w:link w:val="Quote"/>
    <w:uiPriority w:val="29"/>
    <w:rsid w:val="008335C1"/>
    <w:rPr>
      <w:i/>
      <w:iCs/>
      <w:color w:val="404040" w:themeColor="text1" w:themeTint="BF"/>
    </w:rPr>
  </w:style>
  <w:style w:type="paragraph" w:styleId="ListParagraph">
    <w:name w:val="List Paragraph"/>
    <w:basedOn w:val="Normal"/>
    <w:uiPriority w:val="34"/>
    <w:qFormat/>
    <w:rsid w:val="008335C1"/>
    <w:pPr>
      <w:ind w:left="720"/>
      <w:contextualSpacing/>
    </w:pPr>
  </w:style>
  <w:style w:type="character" w:styleId="IntenseEmphasis">
    <w:name w:val="Intense Emphasis"/>
    <w:basedOn w:val="DefaultParagraphFont"/>
    <w:uiPriority w:val="21"/>
    <w:qFormat/>
    <w:rsid w:val="008335C1"/>
    <w:rPr>
      <w:i/>
      <w:iCs/>
      <w:color w:val="0F4761" w:themeColor="accent1" w:themeShade="BF"/>
    </w:rPr>
  </w:style>
  <w:style w:type="paragraph" w:styleId="IntenseQuote">
    <w:name w:val="Intense Quote"/>
    <w:basedOn w:val="Normal"/>
    <w:next w:val="Normal"/>
    <w:link w:val="IntenseQuoteChar"/>
    <w:uiPriority w:val="30"/>
    <w:qFormat/>
    <w:rsid w:val="00833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5C1"/>
    <w:rPr>
      <w:i/>
      <w:iCs/>
      <w:color w:val="0F4761" w:themeColor="accent1" w:themeShade="BF"/>
    </w:rPr>
  </w:style>
  <w:style w:type="character" w:styleId="IntenseReference">
    <w:name w:val="Intense Reference"/>
    <w:basedOn w:val="DefaultParagraphFont"/>
    <w:uiPriority w:val="32"/>
    <w:qFormat/>
    <w:rsid w:val="008335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068009">
      <w:bodyDiv w:val="1"/>
      <w:marLeft w:val="0"/>
      <w:marRight w:val="0"/>
      <w:marTop w:val="0"/>
      <w:marBottom w:val="0"/>
      <w:divBdr>
        <w:top w:val="none" w:sz="0" w:space="0" w:color="auto"/>
        <w:left w:val="none" w:sz="0" w:space="0" w:color="auto"/>
        <w:bottom w:val="none" w:sz="0" w:space="0" w:color="auto"/>
        <w:right w:val="none" w:sz="0" w:space="0" w:color="auto"/>
      </w:divBdr>
      <w:divsChild>
        <w:div w:id="1314485678">
          <w:marLeft w:val="0"/>
          <w:marRight w:val="0"/>
          <w:marTop w:val="0"/>
          <w:marBottom w:val="0"/>
          <w:divBdr>
            <w:top w:val="none" w:sz="0" w:space="0" w:color="auto"/>
            <w:left w:val="none" w:sz="0" w:space="0" w:color="auto"/>
            <w:bottom w:val="none" w:sz="0" w:space="0" w:color="auto"/>
            <w:right w:val="none" w:sz="0" w:space="0" w:color="auto"/>
          </w:divBdr>
          <w:divsChild>
            <w:div w:id="1081678151">
              <w:marLeft w:val="0"/>
              <w:marRight w:val="0"/>
              <w:marTop w:val="0"/>
              <w:marBottom w:val="0"/>
              <w:divBdr>
                <w:top w:val="none" w:sz="0" w:space="0" w:color="auto"/>
                <w:left w:val="none" w:sz="0" w:space="0" w:color="auto"/>
                <w:bottom w:val="none" w:sz="0" w:space="0" w:color="auto"/>
                <w:right w:val="none" w:sz="0" w:space="0" w:color="auto"/>
              </w:divBdr>
              <w:divsChild>
                <w:div w:id="13832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Joines</dc:creator>
  <cp:keywords/>
  <dc:description/>
  <cp:lastModifiedBy>Anthony Joines</cp:lastModifiedBy>
  <cp:revision>1</cp:revision>
  <dcterms:created xsi:type="dcterms:W3CDTF">2024-11-05T01:36:00Z</dcterms:created>
  <dcterms:modified xsi:type="dcterms:W3CDTF">2024-11-05T01:37:00Z</dcterms:modified>
</cp:coreProperties>
</file>